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2876C" w14:textId="77777777" w:rsidR="004E7B4C" w:rsidRDefault="004E7B4C" w:rsidP="004E7B4C">
      <w:pPr>
        <w:pStyle w:val="11"/>
        <w:ind w:left="3686"/>
        <w:rPr>
          <w:szCs w:val="24"/>
        </w:rPr>
      </w:pPr>
      <w:r>
        <w:rPr>
          <w:noProof/>
          <w:sz w:val="20"/>
        </w:rPr>
        <w:object w:dxaOrig="15255" w:dyaOrig="17655" w14:anchorId="73276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9.35pt;margin-top:-20.25pt;width:124.2pt;height:150.1pt;z-index:251659264">
            <v:imagedata r:id="rId8" o:title=""/>
            <w10:wrap type="topAndBottom"/>
          </v:shape>
          <o:OLEObject Type="Embed" ProgID="Photoshop.Image.3" ShapeID="_x0000_s1027" DrawAspect="Content" ObjectID="_1841315535" r:id="rId9">
            <o:FieldCodes>\s</o:FieldCodes>
          </o:OLEObject>
        </w:object>
      </w:r>
    </w:p>
    <w:p w14:paraId="44D0289D" w14:textId="77777777" w:rsidR="004E7B4C" w:rsidRDefault="004E7B4C" w:rsidP="004E7B4C">
      <w:pPr>
        <w:pStyle w:val="11"/>
        <w:jc w:val="left"/>
        <w:rPr>
          <w:szCs w:val="24"/>
        </w:rPr>
      </w:pPr>
    </w:p>
    <w:p w14:paraId="00B2E86E" w14:textId="77777777" w:rsidR="004E7B4C" w:rsidRDefault="004E7B4C" w:rsidP="004E7B4C">
      <w:pPr>
        <w:pStyle w:val="11"/>
        <w:ind w:left="4140"/>
        <w:rPr>
          <w:szCs w:val="24"/>
        </w:rPr>
      </w:pPr>
    </w:p>
    <w:p w14:paraId="16949F11" w14:textId="77777777" w:rsidR="004E7B4C" w:rsidRDefault="004E7B4C" w:rsidP="004E7B4C">
      <w:pPr>
        <w:pStyle w:val="11"/>
        <w:rPr>
          <w:b/>
          <w:sz w:val="44"/>
          <w:szCs w:val="44"/>
        </w:rPr>
      </w:pPr>
    </w:p>
    <w:p w14:paraId="472C1D34" w14:textId="77777777" w:rsidR="004E7B4C" w:rsidRDefault="004E7B4C" w:rsidP="004E7B4C">
      <w:pPr>
        <w:pStyle w:val="11"/>
        <w:rPr>
          <w:b/>
          <w:sz w:val="44"/>
          <w:szCs w:val="44"/>
        </w:rPr>
      </w:pPr>
    </w:p>
    <w:p w14:paraId="181D6FD5" w14:textId="77777777" w:rsidR="004E7B4C" w:rsidRDefault="004E7B4C" w:rsidP="004E7B4C">
      <w:pPr>
        <w:pStyle w:val="11"/>
        <w:rPr>
          <w:b/>
          <w:sz w:val="44"/>
          <w:szCs w:val="44"/>
        </w:rPr>
      </w:pPr>
    </w:p>
    <w:p w14:paraId="16E0307A" w14:textId="77777777" w:rsidR="004E7B4C" w:rsidRDefault="004E7B4C" w:rsidP="004E7B4C">
      <w:pPr>
        <w:pStyle w:val="11"/>
        <w:rPr>
          <w:b/>
          <w:sz w:val="44"/>
          <w:szCs w:val="44"/>
        </w:rPr>
      </w:pPr>
    </w:p>
    <w:p w14:paraId="57412CFF" w14:textId="77777777" w:rsidR="004E7B4C" w:rsidRDefault="004E7B4C" w:rsidP="004E7B4C">
      <w:pPr>
        <w:pStyle w:val="11"/>
        <w:rPr>
          <w:b/>
          <w:sz w:val="44"/>
          <w:szCs w:val="44"/>
        </w:rPr>
      </w:pPr>
    </w:p>
    <w:p w14:paraId="6A8B6BD2" w14:textId="31B065E1" w:rsidR="004E7B4C" w:rsidRPr="00FC60C0" w:rsidRDefault="004E7B4C" w:rsidP="004E7B4C">
      <w:pPr>
        <w:pStyle w:val="11"/>
        <w:rPr>
          <w:b/>
          <w:sz w:val="44"/>
          <w:szCs w:val="44"/>
        </w:rPr>
      </w:pPr>
      <w:r w:rsidRPr="00FC60C0">
        <w:rPr>
          <w:b/>
          <w:sz w:val="44"/>
          <w:szCs w:val="44"/>
        </w:rPr>
        <w:t>УСТАВ</w:t>
      </w:r>
    </w:p>
    <w:p w14:paraId="01B44969" w14:textId="77777777" w:rsidR="004E7B4C" w:rsidRPr="00FC60C0" w:rsidRDefault="004E7B4C" w:rsidP="004E7B4C">
      <w:pPr>
        <w:pStyle w:val="11"/>
        <w:rPr>
          <w:b/>
          <w:sz w:val="44"/>
          <w:szCs w:val="44"/>
        </w:rPr>
      </w:pPr>
      <w:r w:rsidRPr="00FC60C0">
        <w:rPr>
          <w:b/>
          <w:sz w:val="44"/>
          <w:szCs w:val="44"/>
        </w:rPr>
        <w:t>ГОРОДСКОГО ОКРУГА РЕУТОВ</w:t>
      </w:r>
    </w:p>
    <w:p w14:paraId="7C70F238" w14:textId="77777777" w:rsidR="004E7B4C" w:rsidRDefault="004E7B4C" w:rsidP="004E7B4C">
      <w:pPr>
        <w:pStyle w:val="11"/>
        <w:rPr>
          <w:b/>
          <w:sz w:val="44"/>
          <w:szCs w:val="44"/>
        </w:rPr>
      </w:pPr>
      <w:r w:rsidRPr="00FC60C0">
        <w:rPr>
          <w:b/>
          <w:sz w:val="44"/>
          <w:szCs w:val="44"/>
        </w:rPr>
        <w:t>МОСКОВСКОЙ ОБЛАСТИ</w:t>
      </w:r>
    </w:p>
    <w:p w14:paraId="7CA1FD7D" w14:textId="77777777" w:rsidR="00FE1585" w:rsidRPr="00C87101" w:rsidRDefault="00FE1585" w:rsidP="00A84B36">
      <w:pPr>
        <w:widowControl w:val="0"/>
        <w:spacing w:after="0" w:line="240" w:lineRule="auto"/>
      </w:pPr>
    </w:p>
    <w:p w14:paraId="2D7AE68A" w14:textId="5491C8A1" w:rsidR="00A2707D" w:rsidRDefault="00A2707D" w:rsidP="00A84B36">
      <w:pPr>
        <w:widowControl w:val="0"/>
        <w:spacing w:after="0" w:line="240" w:lineRule="auto"/>
        <w:rPr>
          <w:rFonts w:ascii="PT Astra Serif" w:eastAsia="Times New Roman" w:hAnsi="PT Astra Serif" w:cs="Times New Roman"/>
          <w:b/>
          <w:bCs/>
          <w:iCs/>
          <w:kern w:val="2"/>
          <w:sz w:val="24"/>
          <w:szCs w:val="24"/>
          <w:lang w:eastAsia="ru-RU"/>
        </w:rPr>
      </w:pPr>
    </w:p>
    <w:p w14:paraId="77CAA52C" w14:textId="342F7D46"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1CE5BCAD" w14:textId="3483EEF2"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4472994C" w14:textId="7B6FDB36"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0D39A852" w14:textId="77FB1572"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7672B770" w14:textId="29F43BCD"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19A6E18B" w14:textId="32276292"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2BFD430C" w14:textId="2E01EC31"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1ACEDC8F" w14:textId="0CF01BBD"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29F7EEA9" w14:textId="6F9B4FDC"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34539A0B" w14:textId="77777777"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32BA29B4" w14:textId="2ADEABB8"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3B6E76B4" w14:textId="17CCAE76"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224D9AE5" w14:textId="163BF53F"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153C3241" w14:textId="41609C37"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3255B117" w14:textId="1C77814B"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2FA7EE18" w14:textId="5865CC02"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545058E5" w14:textId="296F1FCF" w:rsidR="004E7B4C" w:rsidRPr="004E7B4C" w:rsidRDefault="004E7B4C" w:rsidP="004E7B4C">
      <w:pPr>
        <w:widowControl w:val="0"/>
        <w:spacing w:after="0" w:line="240" w:lineRule="auto"/>
        <w:jc w:val="center"/>
        <w:rPr>
          <w:rFonts w:ascii="Times New Roman" w:eastAsia="Times New Roman" w:hAnsi="Times New Roman" w:cs="Times New Roman"/>
          <w:b/>
          <w:bCs/>
          <w:iCs/>
          <w:kern w:val="2"/>
          <w:sz w:val="40"/>
          <w:szCs w:val="40"/>
          <w:lang w:eastAsia="ru-RU"/>
        </w:rPr>
      </w:pPr>
    </w:p>
    <w:p w14:paraId="27242124" w14:textId="25F5CB21" w:rsidR="004E7B4C" w:rsidRPr="004E7B4C" w:rsidRDefault="004E7B4C" w:rsidP="004E7B4C">
      <w:pPr>
        <w:widowControl w:val="0"/>
        <w:spacing w:after="0" w:line="240" w:lineRule="auto"/>
        <w:jc w:val="center"/>
        <w:rPr>
          <w:rFonts w:ascii="Times New Roman" w:eastAsia="Times New Roman" w:hAnsi="Times New Roman" w:cs="Times New Roman"/>
          <w:b/>
          <w:bCs/>
          <w:iCs/>
          <w:kern w:val="2"/>
          <w:sz w:val="40"/>
          <w:szCs w:val="40"/>
          <w:lang w:eastAsia="ru-RU"/>
        </w:rPr>
      </w:pPr>
      <w:r w:rsidRPr="004E7B4C">
        <w:rPr>
          <w:rFonts w:ascii="Times New Roman" w:eastAsia="Times New Roman" w:hAnsi="Times New Roman" w:cs="Times New Roman"/>
          <w:b/>
          <w:bCs/>
          <w:iCs/>
          <w:kern w:val="2"/>
          <w:sz w:val="40"/>
          <w:szCs w:val="40"/>
          <w:lang w:eastAsia="ru-RU"/>
        </w:rPr>
        <w:t>2026</w:t>
      </w:r>
    </w:p>
    <w:p w14:paraId="46C1A607" w14:textId="77777777" w:rsidR="004E7B4C" w:rsidRDefault="004E7B4C" w:rsidP="004E7B4C">
      <w:pPr>
        <w:widowControl w:val="0"/>
        <w:spacing w:after="0" w:line="240" w:lineRule="auto"/>
        <w:ind w:left="2977" w:firstLine="2835"/>
        <w:rPr>
          <w:rFonts w:ascii="PT Astra Serif" w:eastAsia="Times New Roman" w:hAnsi="PT Astra Serif" w:cs="Times New Roman"/>
          <w:bCs/>
          <w:iCs/>
          <w:kern w:val="2"/>
          <w:sz w:val="24"/>
          <w:szCs w:val="24"/>
          <w:lang w:eastAsia="ru-RU"/>
        </w:rPr>
      </w:pPr>
      <w:r w:rsidRPr="004E7B4C">
        <w:rPr>
          <w:rFonts w:ascii="PT Astra Serif" w:eastAsia="Times New Roman" w:hAnsi="PT Astra Serif" w:cs="Times New Roman"/>
          <w:bCs/>
          <w:iCs/>
          <w:kern w:val="2"/>
          <w:sz w:val="24"/>
          <w:szCs w:val="24"/>
          <w:lang w:eastAsia="ru-RU"/>
        </w:rPr>
        <w:lastRenderedPageBreak/>
        <w:t>Принят Решением Совета депутатов</w:t>
      </w:r>
    </w:p>
    <w:p w14:paraId="5CF6FB84" w14:textId="77777777" w:rsidR="004E7B4C" w:rsidRDefault="004E7B4C" w:rsidP="004E7B4C">
      <w:pPr>
        <w:widowControl w:val="0"/>
        <w:spacing w:after="0" w:line="240" w:lineRule="auto"/>
        <w:ind w:left="2977" w:firstLine="2835"/>
        <w:rPr>
          <w:rFonts w:ascii="PT Astra Serif" w:eastAsia="Times New Roman" w:hAnsi="PT Astra Serif" w:cs="Times New Roman"/>
          <w:bCs/>
          <w:iCs/>
          <w:kern w:val="2"/>
          <w:sz w:val="24"/>
          <w:szCs w:val="24"/>
          <w:lang w:eastAsia="ru-RU"/>
        </w:rPr>
      </w:pPr>
      <w:r w:rsidRPr="004E7B4C">
        <w:rPr>
          <w:rFonts w:ascii="PT Astra Serif" w:eastAsia="Times New Roman" w:hAnsi="PT Astra Serif" w:cs="Times New Roman"/>
          <w:bCs/>
          <w:iCs/>
          <w:kern w:val="2"/>
          <w:sz w:val="24"/>
          <w:szCs w:val="24"/>
          <w:lang w:eastAsia="ru-RU"/>
        </w:rPr>
        <w:t>городского округа Реутов</w:t>
      </w:r>
    </w:p>
    <w:p w14:paraId="2A7DB20A" w14:textId="701A77E5" w:rsidR="004E7B4C" w:rsidRPr="004E7B4C" w:rsidRDefault="004E7B4C" w:rsidP="004E7B4C">
      <w:pPr>
        <w:widowControl w:val="0"/>
        <w:spacing w:after="0" w:line="240" w:lineRule="auto"/>
        <w:ind w:left="2977" w:firstLine="2835"/>
        <w:rPr>
          <w:rFonts w:ascii="PT Astra Serif" w:eastAsia="Times New Roman" w:hAnsi="PT Astra Serif" w:cs="Times New Roman"/>
          <w:bCs/>
          <w:iCs/>
          <w:kern w:val="2"/>
          <w:sz w:val="24"/>
          <w:szCs w:val="24"/>
          <w:lang w:eastAsia="ru-RU"/>
        </w:rPr>
      </w:pPr>
      <w:r w:rsidRPr="004E7B4C">
        <w:rPr>
          <w:rFonts w:ascii="PT Astra Serif" w:eastAsia="Times New Roman" w:hAnsi="PT Astra Serif" w:cs="Times New Roman"/>
          <w:bCs/>
          <w:iCs/>
          <w:kern w:val="2"/>
          <w:sz w:val="24"/>
          <w:szCs w:val="24"/>
          <w:lang w:eastAsia="ru-RU"/>
        </w:rPr>
        <w:t>от 01.04.2026 №</w:t>
      </w:r>
      <w:r>
        <w:rPr>
          <w:rFonts w:ascii="PT Astra Serif" w:eastAsia="Times New Roman" w:hAnsi="PT Astra Serif" w:cs="Times New Roman"/>
          <w:bCs/>
          <w:iCs/>
          <w:kern w:val="2"/>
          <w:sz w:val="24"/>
          <w:szCs w:val="24"/>
          <w:lang w:eastAsia="ru-RU"/>
        </w:rPr>
        <w:t xml:space="preserve"> </w:t>
      </w:r>
      <w:r w:rsidRPr="004E7B4C">
        <w:rPr>
          <w:rFonts w:ascii="PT Astra Serif" w:eastAsia="Times New Roman" w:hAnsi="PT Astra Serif" w:cs="Times New Roman"/>
          <w:bCs/>
          <w:iCs/>
          <w:kern w:val="2"/>
          <w:sz w:val="24"/>
          <w:szCs w:val="24"/>
          <w:lang w:eastAsia="ru-RU"/>
        </w:rPr>
        <w:t xml:space="preserve">9/2026-НА </w:t>
      </w:r>
    </w:p>
    <w:p w14:paraId="470919CC" w14:textId="432F8EE3"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128963E6" w14:textId="77777777" w:rsidR="004E7B4C" w:rsidRDefault="004E7B4C" w:rsidP="00A84B36">
      <w:pPr>
        <w:widowControl w:val="0"/>
        <w:spacing w:after="0" w:line="240" w:lineRule="auto"/>
        <w:rPr>
          <w:rFonts w:ascii="PT Astra Serif" w:eastAsia="Times New Roman" w:hAnsi="PT Astra Serif" w:cs="Times New Roman"/>
          <w:b/>
          <w:bCs/>
          <w:iCs/>
          <w:kern w:val="2"/>
          <w:sz w:val="24"/>
          <w:szCs w:val="24"/>
          <w:lang w:eastAsia="ru-RU"/>
        </w:rPr>
      </w:pPr>
    </w:p>
    <w:p w14:paraId="5EEB1898" w14:textId="77777777" w:rsidR="007728B8" w:rsidRPr="00C87101" w:rsidRDefault="00025EA2" w:rsidP="00A84B36">
      <w:pPr>
        <w:widowControl w:val="0"/>
        <w:spacing w:after="0" w:line="240" w:lineRule="auto"/>
        <w:jc w:val="center"/>
        <w:rPr>
          <w:rFonts w:ascii="Times New Roman" w:eastAsia="Times New Roman" w:hAnsi="Times New Roman" w:cs="Times New Roman"/>
          <w:kern w:val="2"/>
          <w:sz w:val="28"/>
          <w:szCs w:val="28"/>
          <w:lang w:eastAsia="ru-RU"/>
        </w:rPr>
      </w:pPr>
      <w:r w:rsidRPr="00C87101">
        <w:rPr>
          <w:rFonts w:ascii="Times New Roman" w:eastAsia="Times New Roman" w:hAnsi="Times New Roman" w:cs="Times New Roman"/>
          <w:b/>
          <w:bCs/>
          <w:iCs/>
          <w:kern w:val="2"/>
          <w:sz w:val="24"/>
          <w:szCs w:val="24"/>
          <w:lang w:eastAsia="ru-RU"/>
        </w:rPr>
        <w:t xml:space="preserve"> </w:t>
      </w:r>
      <w:r w:rsidR="00A2707D" w:rsidRPr="00C87101">
        <w:rPr>
          <w:rFonts w:ascii="Times New Roman" w:eastAsia="Times New Roman" w:hAnsi="Times New Roman" w:cs="Times New Roman"/>
          <w:bCs/>
          <w:iCs/>
          <w:kern w:val="2"/>
          <w:sz w:val="28"/>
          <w:szCs w:val="28"/>
          <w:lang w:eastAsia="ru-RU"/>
        </w:rPr>
        <w:t>УСТАВ ГОРОДСКОГО ОКРУГА РЕУТОВ МОСКОВСКОЙ ОБЛАСТИ</w:t>
      </w:r>
    </w:p>
    <w:p w14:paraId="41091C8D"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1599289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Глава 1. ОБЩИЕ ПОЛОЖЕНИЯ</w:t>
      </w:r>
    </w:p>
    <w:p w14:paraId="2FB5DFE6"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CD5C2F8" w14:textId="1BE3C5E6" w:rsidR="007728B8" w:rsidRDefault="00025EA2" w:rsidP="00FE1585">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Статья 1. Местное самоуправление в городском округе </w:t>
      </w:r>
    </w:p>
    <w:p w14:paraId="26118BE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FA57624"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1. Местное самоуправление в городском округе - </w:t>
      </w:r>
      <w:r w:rsidRPr="00C87101">
        <w:rPr>
          <w:rFonts w:ascii="Times New Roman" w:hAnsi="Times New Roman" w:cs="Times New Roman"/>
          <w:sz w:val="24"/>
          <w:szCs w:val="24"/>
        </w:rPr>
        <w:t>признаваемая и гарантируемая Конституцией Российской Федерации форма самоорганизации граждан в целях осуществления народом своей власти для самостоятельного решения вопросов непосредственного обеспечения жизнедеятельности населения (вопросов местного значения) в пределах полномочий, предусмотренных в соответствии с Конституцией Российской Федерации федеральными законами, а в случаях, установленных федеральными законами, - законами субъектов Российской Федерации.</w:t>
      </w:r>
    </w:p>
    <w:p w14:paraId="19B218F3"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2. Местное самоуправление осуществляется гражданами непосредственно через формы прямого волеизъявления, а также через органы местного самоуправления.</w:t>
      </w:r>
    </w:p>
    <w:p w14:paraId="6073DBE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3. В деятельности органов местного самоуправления гарантируется обеспечение гласности, в том числе посредством предоставления доступа к информации о деятельности органов местного самоуправления.</w:t>
      </w:r>
    </w:p>
    <w:p w14:paraId="632ECF6E"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2823C97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2. Наименование и статус муниципального образования</w:t>
      </w:r>
    </w:p>
    <w:p w14:paraId="7FF3E0FE"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A0B7486" w14:textId="2F293536"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 Муниципальное образование </w:t>
      </w:r>
      <w:r w:rsidR="00FC46FF" w:rsidRPr="00C87101">
        <w:rPr>
          <w:rFonts w:ascii="Times New Roman" w:eastAsia="Times New Roman" w:hAnsi="Times New Roman" w:cs="Times New Roman"/>
          <w:kern w:val="2"/>
          <w:sz w:val="24"/>
          <w:szCs w:val="24"/>
          <w:lang w:eastAsia="ru-RU"/>
        </w:rPr>
        <w:t xml:space="preserve">городской округ Реутов </w:t>
      </w:r>
      <w:r w:rsidRPr="00C87101">
        <w:rPr>
          <w:rFonts w:ascii="Times New Roman" w:eastAsia="Times New Roman" w:hAnsi="Times New Roman" w:cs="Times New Roman"/>
          <w:kern w:val="2"/>
          <w:sz w:val="24"/>
          <w:szCs w:val="24"/>
          <w:lang w:eastAsia="ru-RU"/>
        </w:rPr>
        <w:t>наделено статусом городского округа</w:t>
      </w:r>
      <w:r w:rsidR="005F4B82" w:rsidRPr="00C87101">
        <w:rPr>
          <w:rFonts w:ascii="Times New Roman" w:eastAsia="Times New Roman" w:hAnsi="Times New Roman" w:cs="Times New Roman"/>
          <w:kern w:val="2"/>
          <w:sz w:val="24"/>
          <w:szCs w:val="24"/>
          <w:lang w:eastAsia="ru-RU"/>
        </w:rPr>
        <w:t xml:space="preserve"> </w:t>
      </w:r>
      <w:r w:rsidRPr="00C87101">
        <w:rPr>
          <w:rFonts w:ascii="Times New Roman" w:eastAsia="Times New Roman" w:hAnsi="Times New Roman" w:cs="Times New Roman"/>
          <w:kern w:val="2"/>
          <w:sz w:val="24"/>
          <w:szCs w:val="24"/>
          <w:lang w:eastAsia="ru-RU"/>
        </w:rPr>
        <w:t xml:space="preserve">Законом Московской области </w:t>
      </w:r>
      <w:r w:rsidR="001B39DC" w:rsidRPr="00C87101">
        <w:rPr>
          <w:rFonts w:ascii="Times New Roman" w:hAnsi="Times New Roman" w:cs="Times New Roman"/>
          <w:sz w:val="24"/>
          <w:szCs w:val="24"/>
          <w:lang w:bidi="he-IL"/>
        </w:rPr>
        <w:t>от 29.10.2004 № 134/2004-ОЗ «О статусе и границе городского округа Реутов Московской области</w:t>
      </w:r>
      <w:r w:rsidRPr="00C87101">
        <w:rPr>
          <w:rFonts w:ascii="Times New Roman" w:eastAsia="Times New Roman" w:hAnsi="Times New Roman" w:cs="Times New Roman"/>
          <w:kern w:val="2"/>
          <w:sz w:val="24"/>
          <w:szCs w:val="24"/>
          <w:lang w:eastAsia="ru-RU"/>
        </w:rPr>
        <w:t>».</w:t>
      </w:r>
    </w:p>
    <w:p w14:paraId="34820316" w14:textId="77777777" w:rsidR="001B39DC" w:rsidRPr="00C87101" w:rsidRDefault="00025EA2" w:rsidP="00A84B36">
      <w:pPr>
        <w:autoSpaceDE w:val="0"/>
        <w:autoSpaceDN w:val="0"/>
        <w:adjustRightInd w:val="0"/>
        <w:spacing w:after="0" w:line="240" w:lineRule="auto"/>
        <w:ind w:firstLine="708"/>
        <w:jc w:val="both"/>
        <w:rPr>
          <w:rFonts w:ascii="Times New Roman" w:hAnsi="Times New Roman" w:cs="Times New Roman"/>
          <w:b/>
          <w:sz w:val="24"/>
          <w:szCs w:val="24"/>
          <w:lang w:bidi="he-IL"/>
        </w:rPr>
      </w:pPr>
      <w:r w:rsidRPr="00C87101">
        <w:rPr>
          <w:rFonts w:ascii="Times New Roman" w:eastAsia="Times New Roman" w:hAnsi="Times New Roman" w:cs="Times New Roman"/>
          <w:kern w:val="2"/>
          <w:sz w:val="24"/>
          <w:szCs w:val="24"/>
          <w:lang w:eastAsia="ru-RU"/>
        </w:rPr>
        <w:t xml:space="preserve">2. Наименование муниципального образования – </w:t>
      </w:r>
      <w:r w:rsidR="001B39DC" w:rsidRPr="00C87101">
        <w:rPr>
          <w:rFonts w:ascii="Times New Roman" w:hAnsi="Times New Roman" w:cs="Times New Roman"/>
          <w:sz w:val="24"/>
          <w:szCs w:val="24"/>
          <w:lang w:bidi="he-IL"/>
        </w:rPr>
        <w:t xml:space="preserve">городской округ Реутов Московской области </w:t>
      </w:r>
      <w:r w:rsidR="001B39DC" w:rsidRPr="00C87101">
        <w:rPr>
          <w:rFonts w:ascii="Times New Roman" w:hAnsi="Times New Roman" w:cs="Times New Roman"/>
          <w:iCs/>
          <w:sz w:val="24"/>
          <w:szCs w:val="24"/>
          <w:lang w:bidi="he-IL"/>
        </w:rPr>
        <w:t>(далее – городской округ)</w:t>
      </w:r>
      <w:r w:rsidR="001B39DC" w:rsidRPr="00C87101">
        <w:rPr>
          <w:rFonts w:ascii="Times New Roman" w:hAnsi="Times New Roman" w:cs="Times New Roman"/>
          <w:i/>
          <w:iCs/>
          <w:sz w:val="24"/>
          <w:szCs w:val="24"/>
          <w:lang w:bidi="he-IL"/>
        </w:rPr>
        <w:t>.</w:t>
      </w:r>
    </w:p>
    <w:p w14:paraId="7ABD24A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Местное самоуправление в пределах своих полномочий самостоятельно.</w:t>
      </w:r>
    </w:p>
    <w:p w14:paraId="11EC77FA" w14:textId="77777777" w:rsidR="009F77D1"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Подчиненность органа местного самоуправления или лица, замещающего муниципальную должность, одного муниципального образования органу местного самоуправления или лицу, замещающему муниципальную должность, другого муниципального образования не допускается.</w:t>
      </w:r>
    </w:p>
    <w:p w14:paraId="5365F681" w14:textId="77777777" w:rsidR="007728B8" w:rsidRPr="00C87101" w:rsidRDefault="007728B8" w:rsidP="00FE1585">
      <w:pPr>
        <w:widowControl w:val="0"/>
        <w:spacing w:after="0" w:line="240" w:lineRule="auto"/>
        <w:jc w:val="both"/>
        <w:rPr>
          <w:rFonts w:ascii="Times New Roman" w:eastAsia="Times New Roman" w:hAnsi="Times New Roman" w:cs="Times New Roman"/>
          <w:kern w:val="2"/>
          <w:sz w:val="24"/>
          <w:szCs w:val="24"/>
          <w:lang w:eastAsia="ru-RU"/>
        </w:rPr>
      </w:pPr>
    </w:p>
    <w:p w14:paraId="09AE822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3. Границы и состав территории городского округа</w:t>
      </w:r>
    </w:p>
    <w:p w14:paraId="06C3594D"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F45979F" w14:textId="77777777" w:rsidR="007728B8" w:rsidRPr="00C87101" w:rsidRDefault="00025EA2" w:rsidP="00A84B36">
      <w:pPr>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 Границы городского округа установлены Законом Московской области от </w:t>
      </w:r>
      <w:r w:rsidR="001B39DC" w:rsidRPr="00C87101">
        <w:rPr>
          <w:rFonts w:ascii="Times New Roman" w:hAnsi="Times New Roman" w:cs="Times New Roman"/>
          <w:sz w:val="24"/>
          <w:szCs w:val="24"/>
          <w:lang w:bidi="he-IL"/>
        </w:rPr>
        <w:t>29.10.2004 № 134/2004-ОЗ «О статусе и границе городского округа Реутов Московской области».</w:t>
      </w:r>
    </w:p>
    <w:p w14:paraId="7BD66E86" w14:textId="66D351EE" w:rsidR="007728B8" w:rsidRPr="00C87101" w:rsidRDefault="00025EA2" w:rsidP="00A84B36">
      <w:pPr>
        <w:autoSpaceDE w:val="0"/>
        <w:autoSpaceDN w:val="0"/>
        <w:adjustRightInd w:val="0"/>
        <w:spacing w:after="0" w:line="240" w:lineRule="auto"/>
        <w:ind w:firstLine="567"/>
        <w:jc w:val="both"/>
        <w:rPr>
          <w:rFonts w:ascii="Times New Roman" w:hAnsi="Times New Roman" w:cs="Times New Roman"/>
          <w:sz w:val="24"/>
          <w:szCs w:val="24"/>
          <w:lang w:bidi="he-IL"/>
        </w:rPr>
      </w:pPr>
      <w:r w:rsidRPr="00C87101">
        <w:rPr>
          <w:rFonts w:ascii="Times New Roman" w:eastAsia="Times New Roman" w:hAnsi="Times New Roman" w:cs="Times New Roman"/>
          <w:kern w:val="2"/>
          <w:sz w:val="24"/>
          <w:szCs w:val="24"/>
          <w:lang w:eastAsia="ru-RU"/>
        </w:rPr>
        <w:t>2. Населенны</w:t>
      </w:r>
      <w:r w:rsidR="00721D76" w:rsidRPr="00C87101">
        <w:rPr>
          <w:rFonts w:ascii="Times New Roman" w:eastAsia="Times New Roman" w:hAnsi="Times New Roman" w:cs="Times New Roman"/>
          <w:kern w:val="2"/>
          <w:sz w:val="24"/>
          <w:szCs w:val="24"/>
          <w:lang w:eastAsia="ru-RU"/>
        </w:rPr>
        <w:t>й</w:t>
      </w:r>
      <w:r w:rsidRPr="00C87101">
        <w:rPr>
          <w:rFonts w:ascii="Times New Roman" w:eastAsia="Times New Roman" w:hAnsi="Times New Roman" w:cs="Times New Roman"/>
          <w:kern w:val="2"/>
          <w:sz w:val="24"/>
          <w:szCs w:val="24"/>
          <w:lang w:eastAsia="ru-RU"/>
        </w:rPr>
        <w:t xml:space="preserve"> пункт, входящи</w:t>
      </w:r>
      <w:r w:rsidR="00721D76" w:rsidRPr="00C87101">
        <w:rPr>
          <w:rFonts w:ascii="Times New Roman" w:eastAsia="Times New Roman" w:hAnsi="Times New Roman" w:cs="Times New Roman"/>
          <w:kern w:val="2"/>
          <w:sz w:val="24"/>
          <w:szCs w:val="24"/>
          <w:lang w:eastAsia="ru-RU"/>
        </w:rPr>
        <w:t>й</w:t>
      </w:r>
      <w:r w:rsidRPr="00C87101">
        <w:rPr>
          <w:rFonts w:ascii="Times New Roman" w:eastAsia="Times New Roman" w:hAnsi="Times New Roman" w:cs="Times New Roman"/>
          <w:kern w:val="2"/>
          <w:sz w:val="24"/>
          <w:szCs w:val="24"/>
          <w:lang w:eastAsia="ru-RU"/>
        </w:rPr>
        <w:t xml:space="preserve"> в состав городского округа</w:t>
      </w:r>
      <w:r w:rsidR="005F4B82" w:rsidRPr="00C87101">
        <w:rPr>
          <w:rFonts w:ascii="Times New Roman" w:eastAsia="Times New Roman" w:hAnsi="Times New Roman" w:cs="Times New Roman"/>
          <w:kern w:val="2"/>
          <w:sz w:val="24"/>
          <w:szCs w:val="24"/>
          <w:lang w:eastAsia="ru-RU"/>
        </w:rPr>
        <w:t>:</w:t>
      </w:r>
      <w:r w:rsidRPr="00C87101">
        <w:rPr>
          <w:rFonts w:ascii="Times New Roman" w:eastAsia="Times New Roman" w:hAnsi="Times New Roman" w:cs="Times New Roman"/>
          <w:kern w:val="2"/>
          <w:sz w:val="24"/>
          <w:szCs w:val="24"/>
          <w:lang w:eastAsia="ru-RU"/>
        </w:rPr>
        <w:t xml:space="preserve"> </w:t>
      </w:r>
      <w:r w:rsidR="001B39DC" w:rsidRPr="00C87101">
        <w:rPr>
          <w:rFonts w:ascii="Times New Roman" w:hAnsi="Times New Roman" w:cs="Times New Roman"/>
          <w:sz w:val="24"/>
          <w:szCs w:val="24"/>
          <w:lang w:bidi="he-IL"/>
        </w:rPr>
        <w:t>город Реутов Московской области.</w:t>
      </w:r>
    </w:p>
    <w:p w14:paraId="6C5AFA9F" w14:textId="77777777" w:rsidR="007728B8" w:rsidRPr="00C87101" w:rsidRDefault="00025EA2" w:rsidP="00A84B36">
      <w:pPr>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3. В состав территории городского округа входят земли независимо от форм собственности и целевого назначения.</w:t>
      </w:r>
    </w:p>
    <w:p w14:paraId="794D8DFC" w14:textId="15D89FBB"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2748A92"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2F4CEFD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4. Официальные символы городского округа</w:t>
      </w:r>
    </w:p>
    <w:p w14:paraId="359AB9BE"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BD47A4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Официальными символами городского округа являются </w:t>
      </w:r>
      <w:r w:rsidR="001B39DC" w:rsidRPr="00C87101">
        <w:rPr>
          <w:rFonts w:ascii="Times New Roman" w:eastAsia="Times New Roman" w:hAnsi="Times New Roman" w:cs="Times New Roman"/>
          <w:iCs/>
          <w:kern w:val="2"/>
          <w:sz w:val="24"/>
          <w:szCs w:val="24"/>
          <w:lang w:eastAsia="ru-RU"/>
        </w:rPr>
        <w:t xml:space="preserve">герб и </w:t>
      </w:r>
      <w:r w:rsidRPr="00C87101">
        <w:rPr>
          <w:rFonts w:ascii="Times New Roman" w:eastAsia="Times New Roman" w:hAnsi="Times New Roman" w:cs="Times New Roman"/>
          <w:iCs/>
          <w:kern w:val="2"/>
          <w:sz w:val="24"/>
          <w:szCs w:val="24"/>
          <w:lang w:eastAsia="ru-RU"/>
        </w:rPr>
        <w:t>флаг</w:t>
      </w:r>
      <w:r w:rsidRPr="00C87101">
        <w:rPr>
          <w:rFonts w:ascii="Times New Roman" w:eastAsia="Times New Roman" w:hAnsi="Times New Roman" w:cs="Times New Roman"/>
          <w:kern w:val="2"/>
          <w:sz w:val="24"/>
          <w:szCs w:val="24"/>
          <w:lang w:eastAsia="ru-RU"/>
        </w:rPr>
        <w:t xml:space="preserve">, отражающие </w:t>
      </w:r>
      <w:r w:rsidRPr="00C87101">
        <w:rPr>
          <w:rFonts w:ascii="Times New Roman" w:eastAsia="Times New Roman" w:hAnsi="Times New Roman" w:cs="Times New Roman"/>
          <w:kern w:val="2"/>
          <w:sz w:val="24"/>
          <w:szCs w:val="24"/>
          <w:lang w:eastAsia="ru-RU"/>
        </w:rPr>
        <w:lastRenderedPageBreak/>
        <w:t xml:space="preserve">исторические, </w:t>
      </w:r>
      <w:r w:rsidR="001B39DC" w:rsidRPr="00C87101">
        <w:rPr>
          <w:rFonts w:ascii="Times New Roman" w:eastAsia="Times New Roman" w:hAnsi="Times New Roman" w:cs="Times New Roman"/>
          <w:kern w:val="2"/>
          <w:sz w:val="24"/>
          <w:szCs w:val="24"/>
          <w:lang w:eastAsia="ru-RU"/>
        </w:rPr>
        <w:t xml:space="preserve">культурные, национальные, иные </w:t>
      </w:r>
      <w:r w:rsidRPr="00C87101">
        <w:rPr>
          <w:rFonts w:ascii="Times New Roman" w:eastAsia="Times New Roman" w:hAnsi="Times New Roman" w:cs="Times New Roman"/>
          <w:kern w:val="2"/>
          <w:sz w:val="24"/>
          <w:szCs w:val="24"/>
          <w:lang w:eastAsia="ru-RU"/>
        </w:rPr>
        <w:t>местные традиции и особенности городского округа.</w:t>
      </w:r>
    </w:p>
    <w:p w14:paraId="7164B25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Официальные символы городского округа подлежат государственной регистрации в порядке, установленном законодательством Российской Федерации.</w:t>
      </w:r>
    </w:p>
    <w:p w14:paraId="3F1B842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Описание и порядок официального использования официальных символов городского округа устанавливаются нормативными правовыми актами Совета депутатов городского округа.</w:t>
      </w:r>
    </w:p>
    <w:p w14:paraId="3C76EDA7"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3DE8DF5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Статья 5. Правовая основа местного самоуправления </w:t>
      </w:r>
    </w:p>
    <w:p w14:paraId="29CCBA8A"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E1D00D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Правовую основу местного самоуправления в городском округе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Федеральный закон от 20.03.2025 № 33-ФЗ «Об общих принципах организации местного самоуправления в единой системе публичной власти»,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Правительства Российской Федерации, иные нормативные правовые акты федеральных органов исполнительной власти), Устав, законы и иные нормативные правовые акты Московской области, настоящий Устав, решения, принятые на местных референдумах и сходах граждан, и иные муниципальные правовые акты городского округа.</w:t>
      </w:r>
    </w:p>
    <w:p w14:paraId="29B74274"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767D350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6. Права граждан на осуществление местного самоуправления</w:t>
      </w:r>
    </w:p>
    <w:p w14:paraId="0D4D2927"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62AFDD7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1A40D7B6" w14:textId="64306F38" w:rsidR="007728B8" w:rsidRPr="00A84B36"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Органы местного самоуправления в соответствии с федеральными законами обеспечивают установленные Конституцией Российской Федерации и Федеральным законом от 20.03.2025 № 33-ФЗ «Об общих принципах организации местного самоуправления в единой системе публичной власти» права граждан на осуществление местного самоуправления.</w:t>
      </w:r>
    </w:p>
    <w:p w14:paraId="44A02CC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FE3531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Глава 2. ТЕРРИТОРИАЛЬНЫЕ ОСНОВЫ ОРГАНИЗАЦИИ МЕСТНОГО САМОУПРАВЛЕНИЯ </w:t>
      </w:r>
    </w:p>
    <w:p w14:paraId="5EF88AE6"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B3E02FB" w14:textId="14B38B73" w:rsidR="007728B8" w:rsidRDefault="00025EA2" w:rsidP="00FE1585">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7. Изменение границ городского округа</w:t>
      </w:r>
    </w:p>
    <w:p w14:paraId="57E7F380"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50510A7"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1. Изменение границ городского округа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от 20.03.2025 № 33-ФЗ «Об общих принципах организации местного самоуправления в </w:t>
      </w:r>
      <w:r w:rsidRPr="00C87101">
        <w:rPr>
          <w:rFonts w:ascii="Times New Roman" w:hAnsi="Times New Roman" w:cs="Times New Roman"/>
          <w:sz w:val="24"/>
          <w:szCs w:val="24"/>
        </w:rPr>
        <w:t>единой системе публичной власти</w:t>
      </w:r>
      <w:r w:rsidRPr="00C87101">
        <w:rPr>
          <w:rFonts w:ascii="Times New Roman" w:eastAsia="Times New Roman" w:hAnsi="Times New Roman" w:cs="Times New Roman"/>
          <w:kern w:val="2"/>
          <w:sz w:val="24"/>
          <w:szCs w:val="24"/>
          <w:lang w:eastAsia="ru-RU"/>
        </w:rPr>
        <w:t>».</w:t>
      </w:r>
    </w:p>
    <w:p w14:paraId="0E5CBCB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Инициатива населения об изменении границ городского округа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p>
    <w:p w14:paraId="16C0C7D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Инициатива органов местного самоуправления, органов государственной власти об изменении границ городского округа оформляется решениями соответствующих органов местного самоуправления, органов государственной власти.</w:t>
      </w:r>
    </w:p>
    <w:p w14:paraId="7CBE891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Изменение границ городского округа осуществляется с согласия населения, выраженного представительным органом городского округа.</w:t>
      </w:r>
    </w:p>
    <w:p w14:paraId="349F4F31"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E464EFA" w14:textId="46F98076" w:rsidR="007728B8" w:rsidRDefault="00025EA2" w:rsidP="00FE1585">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8. Преобразование городского округа</w:t>
      </w:r>
    </w:p>
    <w:p w14:paraId="4A62AC65"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A50A80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Преобразованием городского округа является его объединение с иным (иными) муниципальными образованиями, разделение городского округа или изменение вида муниципального образования.</w:t>
      </w:r>
    </w:p>
    <w:p w14:paraId="034A30B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Преобразование городского округа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от 20.03.2025 № 33-ФЗ «Об общих принципах организации местного самоуправления в единой системе публичной власти».</w:t>
      </w:r>
    </w:p>
    <w:p w14:paraId="503C9E9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Инициатива населения о преобразовании городского округа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p>
    <w:p w14:paraId="409D288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Инициатива органов местного самоуправления, органов государственной власти о преобразовании городского округа оформляется решениями соответствующих органов местного самоуправления, органов государственной власти.</w:t>
      </w:r>
    </w:p>
    <w:p w14:paraId="6829995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5. Объединение городского округа с иным (иными) муниципальными образованиями осуществляются с согласия населения, выраженного представительными органами каждого из объединяемых муниципальных образований. Каждое из объединившихся муниципальных образований утрачивает статус муниципального образования.</w:t>
      </w:r>
    </w:p>
    <w:p w14:paraId="1EEB8814"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6. Разделение городского округа, влекущее образование двух и более муниципальных образований, осуществляется с учетом мнения населения, выраженного представительным органом городского округа.</w:t>
      </w:r>
    </w:p>
    <w:p w14:paraId="4CD01DF6"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 xml:space="preserve">7. Изменение вида муниципального образования с городского округа на муниципальный округ осуществляется в случае, если городской округ перестает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частью 3 статьи 9 </w:t>
      </w:r>
      <w:r w:rsidRPr="00C87101">
        <w:rPr>
          <w:rFonts w:ascii="Times New Roman" w:eastAsia="Times New Roman" w:hAnsi="Times New Roman" w:cs="Times New Roman"/>
          <w:kern w:val="2"/>
          <w:sz w:val="24"/>
          <w:szCs w:val="24"/>
          <w:lang w:eastAsia="ru-RU"/>
        </w:rPr>
        <w:t>Федерального закона от 20.03.2025 № 33-ФЗ «Об общих принципах организации местного самоуправления в единой системе публичной власти»</w:t>
      </w:r>
      <w:r w:rsidRPr="00C87101">
        <w:rPr>
          <w:rFonts w:ascii="Times New Roman" w:hAnsi="Times New Roman" w:cs="Times New Roman"/>
          <w:sz w:val="24"/>
          <w:szCs w:val="24"/>
        </w:rPr>
        <w:t>.</w:t>
      </w:r>
    </w:p>
    <w:p w14:paraId="671A5722"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8. Преобразование муниципальных образований влечет создание вновь образованных муниципальных образований в случаях, предусмотренных частями 5 и 6 настоящей статьи.</w:t>
      </w:r>
    </w:p>
    <w:p w14:paraId="6B8DAA07"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4C0C2C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Глава 3. ВОПРОСЫ МЕСТНОГО ЗНАЧЕНИЯ. НАДЕЛЕНИЕ ОРГАНОВ МЕСТНОГО САМОУПРАВЛЕНИЯ ОТДЕЛЬНЫМИ ГОСУДАРСТВЕННЫМИ ПОЛНОМОЧИЯМИ</w:t>
      </w:r>
    </w:p>
    <w:p w14:paraId="61FC5BD3"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95B953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9. Вопросы местного значения городского округа</w:t>
      </w:r>
    </w:p>
    <w:p w14:paraId="2F42D56D"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4311A6C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К вопросам местного значения городского округа относятся:</w:t>
      </w:r>
    </w:p>
    <w:p w14:paraId="1738A62C" w14:textId="77777777" w:rsidR="007728B8" w:rsidRPr="00C87101" w:rsidRDefault="00025EA2" w:rsidP="00A84B36">
      <w:pPr>
        <w:pStyle w:val="s1"/>
        <w:spacing w:beforeAutospacing="0" w:after="0" w:afterAutospacing="0"/>
        <w:ind w:firstLine="567"/>
        <w:jc w:val="both"/>
      </w:pPr>
      <w:r w:rsidRPr="00C87101">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p>
    <w:p w14:paraId="734B9317" w14:textId="77777777" w:rsidR="007728B8" w:rsidRPr="00C87101" w:rsidRDefault="00025EA2" w:rsidP="00A84B36">
      <w:pPr>
        <w:pStyle w:val="s1"/>
        <w:spacing w:beforeAutospacing="0" w:after="0" w:afterAutospacing="0"/>
        <w:ind w:firstLine="567"/>
        <w:jc w:val="both"/>
      </w:pPr>
      <w:r w:rsidRPr="00C87101">
        <w:t>2) установление, изменение и отмена местных налогов и сборов городского округа;</w:t>
      </w:r>
    </w:p>
    <w:p w14:paraId="3556C088" w14:textId="77777777" w:rsidR="007728B8" w:rsidRPr="00C87101" w:rsidRDefault="00025EA2" w:rsidP="00A84B36">
      <w:pPr>
        <w:pStyle w:val="s1"/>
        <w:spacing w:beforeAutospacing="0" w:after="0" w:afterAutospacing="0"/>
        <w:ind w:firstLine="567"/>
        <w:jc w:val="both"/>
      </w:pPr>
      <w:r w:rsidRPr="00C87101">
        <w:t>3) владение, пользование и распоряжение имуществом, находящимся в муниципальной собственности городского округа;</w:t>
      </w:r>
    </w:p>
    <w:p w14:paraId="5C24FFE4" w14:textId="77777777" w:rsidR="007728B8" w:rsidRPr="00C87101" w:rsidRDefault="00025EA2" w:rsidP="00A84B36">
      <w:pPr>
        <w:pStyle w:val="s1"/>
        <w:spacing w:beforeAutospacing="0" w:after="0" w:afterAutospacing="0"/>
        <w:ind w:firstLine="567"/>
        <w:jc w:val="both"/>
      </w:pPr>
      <w:r w:rsidRPr="00C87101">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1279A98B" w14:textId="77777777" w:rsidR="007728B8" w:rsidRPr="00C87101" w:rsidRDefault="00025EA2" w:rsidP="00A84B36">
      <w:pPr>
        <w:pStyle w:val="s1"/>
        <w:spacing w:beforeAutospacing="0" w:after="0" w:afterAutospacing="0"/>
        <w:ind w:firstLine="567"/>
        <w:jc w:val="both"/>
      </w:pPr>
      <w:r w:rsidRPr="00C87101">
        <w:lastRenderedPageBreak/>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069F98F" w14:textId="56E9D308" w:rsidR="007728B8" w:rsidRPr="00C87101" w:rsidRDefault="00025EA2" w:rsidP="00A84B36">
      <w:pPr>
        <w:pStyle w:val="s1"/>
        <w:spacing w:beforeAutospacing="0" w:after="0" w:afterAutospacing="0"/>
        <w:ind w:firstLine="567"/>
        <w:jc w:val="both"/>
      </w:pPr>
      <w:r w:rsidRPr="00C87101">
        <w:t>6)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5C97C867" w14:textId="77777777" w:rsidR="007728B8" w:rsidRPr="00C87101" w:rsidRDefault="00025EA2" w:rsidP="00A84B36">
      <w:pPr>
        <w:pStyle w:val="s1"/>
        <w:spacing w:beforeAutospacing="0" w:after="0" w:afterAutospacing="0"/>
        <w:ind w:firstLine="567"/>
        <w:jc w:val="both"/>
      </w:pPr>
      <w:r w:rsidRPr="00C87101">
        <w:t>7)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45EFEF02" w14:textId="77777777" w:rsidR="007728B8" w:rsidRPr="00C87101" w:rsidRDefault="00025EA2" w:rsidP="00A84B36">
      <w:pPr>
        <w:pStyle w:val="s1"/>
        <w:spacing w:beforeAutospacing="0" w:after="0" w:afterAutospacing="0"/>
        <w:ind w:firstLine="567"/>
        <w:jc w:val="both"/>
      </w:pPr>
      <w:r w:rsidRPr="00C87101">
        <w:t>8)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14:paraId="20B10688" w14:textId="77777777" w:rsidR="007728B8" w:rsidRPr="00C87101" w:rsidRDefault="00025EA2" w:rsidP="00A84B36">
      <w:pPr>
        <w:pStyle w:val="s1"/>
        <w:spacing w:beforeAutospacing="0" w:after="0" w:afterAutospacing="0"/>
        <w:ind w:firstLine="567"/>
        <w:jc w:val="both"/>
      </w:pPr>
      <w:r w:rsidRPr="00C87101">
        <w:t>9)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14:paraId="42544AF9" w14:textId="77777777" w:rsidR="007728B8" w:rsidRPr="00C87101" w:rsidRDefault="00025EA2" w:rsidP="00A84B36">
      <w:pPr>
        <w:pStyle w:val="s1"/>
        <w:spacing w:beforeAutospacing="0" w:after="0" w:afterAutospacing="0"/>
        <w:ind w:firstLine="567"/>
        <w:jc w:val="both"/>
      </w:pPr>
      <w:r w:rsidRPr="00C87101">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36CD1BCF" w14:textId="77777777" w:rsidR="007728B8" w:rsidRPr="00C87101" w:rsidRDefault="00025EA2" w:rsidP="00A84B36">
      <w:pPr>
        <w:pStyle w:val="s1"/>
        <w:spacing w:beforeAutospacing="0" w:after="0" w:afterAutospacing="0"/>
        <w:ind w:firstLine="567"/>
        <w:jc w:val="both"/>
      </w:pPr>
      <w:r w:rsidRPr="00C87101">
        <w:t>11) участие в предупреждении и ликвидации последствий чрезвычайных ситуаций в границах городского округа;</w:t>
      </w:r>
    </w:p>
    <w:p w14:paraId="75B09682" w14:textId="77777777" w:rsidR="007728B8" w:rsidRPr="00C87101" w:rsidRDefault="00025EA2" w:rsidP="00A84B36">
      <w:pPr>
        <w:pStyle w:val="indent1"/>
        <w:spacing w:beforeAutospacing="0" w:after="0" w:afterAutospacing="0"/>
        <w:ind w:firstLine="567"/>
        <w:jc w:val="both"/>
      </w:pPr>
      <w:r w:rsidRPr="00C87101">
        <w:t>12) организация охраны общественного порядка на территории городского округа муниципальной милицией;</w:t>
      </w:r>
    </w:p>
    <w:p w14:paraId="128AEFEB" w14:textId="77777777" w:rsidR="007728B8" w:rsidRPr="00C87101" w:rsidRDefault="00025EA2" w:rsidP="00A84B36">
      <w:pPr>
        <w:pStyle w:val="s1"/>
        <w:spacing w:beforeAutospacing="0" w:after="0" w:afterAutospacing="0"/>
        <w:ind w:firstLine="567"/>
        <w:jc w:val="both"/>
      </w:pPr>
      <w:r w:rsidRPr="00C87101">
        <w:t>13)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14:paraId="7722B30E" w14:textId="77777777" w:rsidR="007728B8" w:rsidRPr="00C87101" w:rsidRDefault="00025EA2" w:rsidP="00A84B36">
      <w:pPr>
        <w:pStyle w:val="s1"/>
        <w:spacing w:beforeAutospacing="0" w:after="0" w:afterAutospacing="0"/>
        <w:ind w:firstLine="567"/>
        <w:jc w:val="both"/>
      </w:pPr>
      <w:r w:rsidRPr="00C87101">
        <w:t>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093C1221" w14:textId="77777777" w:rsidR="007728B8" w:rsidRPr="00C87101" w:rsidRDefault="00025EA2" w:rsidP="00A84B36">
      <w:pPr>
        <w:pStyle w:val="s1"/>
        <w:spacing w:beforeAutospacing="0" w:after="0" w:afterAutospacing="0"/>
        <w:ind w:firstLine="567"/>
        <w:jc w:val="both"/>
      </w:pPr>
      <w:r w:rsidRPr="00C87101">
        <w:t>15) обеспечение первичных мер пожарной безопасности в границах городского округа;</w:t>
      </w:r>
    </w:p>
    <w:p w14:paraId="60904125" w14:textId="77777777" w:rsidR="007728B8" w:rsidRPr="00C87101" w:rsidRDefault="00025EA2" w:rsidP="00A84B36">
      <w:pPr>
        <w:pStyle w:val="s1"/>
        <w:spacing w:beforeAutospacing="0" w:after="0" w:afterAutospacing="0"/>
        <w:ind w:firstLine="567"/>
        <w:jc w:val="both"/>
      </w:pPr>
      <w:r w:rsidRPr="00C87101">
        <w:t>16) организация мероприятий по охране окружающей среды в границах городского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городского округа;</w:t>
      </w:r>
    </w:p>
    <w:p w14:paraId="19201B62" w14:textId="77777777" w:rsidR="007728B8" w:rsidRPr="00C87101" w:rsidRDefault="00025EA2" w:rsidP="00A84B36">
      <w:pPr>
        <w:pStyle w:val="s1"/>
        <w:spacing w:beforeAutospacing="0" w:after="0" w:afterAutospacing="0"/>
        <w:ind w:firstLine="567"/>
        <w:jc w:val="both"/>
      </w:pPr>
      <w:r w:rsidRPr="00C87101">
        <w:t xml:space="preserve">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w:t>
      </w:r>
      <w:r w:rsidRPr="00C87101">
        <w:lastRenderedPageBreak/>
        <w:t>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7FC74A80" w14:textId="77777777" w:rsidR="007728B8" w:rsidRPr="00C87101" w:rsidRDefault="00025EA2" w:rsidP="00A84B36">
      <w:pPr>
        <w:pStyle w:val="s1"/>
        <w:spacing w:beforeAutospacing="0" w:after="0" w:afterAutospacing="0"/>
        <w:ind w:firstLine="567"/>
        <w:jc w:val="both"/>
      </w:pPr>
      <w:r w:rsidRPr="00C87101">
        <w:t>18) 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1B8210C8" w14:textId="77777777" w:rsidR="007728B8" w:rsidRPr="00C87101" w:rsidRDefault="00025EA2" w:rsidP="00A84B36">
      <w:pPr>
        <w:pStyle w:val="s1"/>
        <w:spacing w:beforeAutospacing="0" w:after="0" w:afterAutospacing="0"/>
        <w:ind w:firstLine="567"/>
        <w:jc w:val="both"/>
      </w:pPr>
      <w:r w:rsidRPr="00C87101">
        <w:t>19) создание условий для обеспечения жителей городского округа услугами связи, общественного питания, торговли и бытового обслуживания;</w:t>
      </w:r>
    </w:p>
    <w:p w14:paraId="67CA7AEE" w14:textId="77777777" w:rsidR="007728B8" w:rsidRPr="00C87101" w:rsidRDefault="00025EA2" w:rsidP="00A84B36">
      <w:pPr>
        <w:pStyle w:val="empty"/>
        <w:spacing w:beforeAutospacing="0" w:after="0" w:afterAutospacing="0"/>
        <w:ind w:firstLine="567"/>
        <w:jc w:val="both"/>
      </w:pPr>
      <w:r w:rsidRPr="00C87101">
        <w:t>20) организация библиотечного обслуживания населения, комплектование и обеспечение сохранности библиотечных фондов библиотек городского округа;</w:t>
      </w:r>
    </w:p>
    <w:p w14:paraId="5DDAF817" w14:textId="77777777" w:rsidR="007728B8" w:rsidRPr="00C87101" w:rsidRDefault="00025EA2" w:rsidP="00A84B36">
      <w:pPr>
        <w:pStyle w:val="s1"/>
        <w:spacing w:beforeAutospacing="0" w:after="0" w:afterAutospacing="0"/>
        <w:ind w:firstLine="567"/>
        <w:jc w:val="both"/>
      </w:pPr>
      <w:r w:rsidRPr="00C87101">
        <w:t>21) создание условий для организации досуга и обеспечения жителей городского округа услугами организаций культуры;</w:t>
      </w:r>
    </w:p>
    <w:p w14:paraId="346C7F52" w14:textId="77777777" w:rsidR="007728B8" w:rsidRPr="00C87101" w:rsidRDefault="00025EA2" w:rsidP="00A84B36">
      <w:pPr>
        <w:pStyle w:val="s1"/>
        <w:spacing w:beforeAutospacing="0" w:after="0" w:afterAutospacing="0"/>
        <w:ind w:firstLine="567"/>
        <w:jc w:val="both"/>
      </w:pPr>
      <w:r w:rsidRPr="00C87101">
        <w:t>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14:paraId="415D3505" w14:textId="77777777" w:rsidR="007728B8" w:rsidRPr="00C87101" w:rsidRDefault="00025EA2" w:rsidP="00A84B36">
      <w:pPr>
        <w:pStyle w:val="s1"/>
        <w:spacing w:beforeAutospacing="0" w:after="0" w:afterAutospacing="0"/>
        <w:ind w:firstLine="567"/>
        <w:jc w:val="both"/>
      </w:pPr>
      <w:r w:rsidRPr="00C87101">
        <w:t>23)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14:paraId="2FC7DE8E" w14:textId="77777777" w:rsidR="007728B8" w:rsidRPr="00C87101" w:rsidRDefault="00025EA2" w:rsidP="00A84B36">
      <w:pPr>
        <w:pStyle w:val="s1"/>
        <w:spacing w:beforeAutospacing="0" w:after="0" w:afterAutospacing="0"/>
        <w:ind w:firstLine="567"/>
        <w:jc w:val="both"/>
      </w:pPr>
      <w:r w:rsidRPr="00C87101">
        <w:t>24)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14:paraId="21B1A9FB" w14:textId="77777777" w:rsidR="007728B8" w:rsidRPr="00C87101" w:rsidRDefault="00025EA2" w:rsidP="00A84B36">
      <w:pPr>
        <w:pStyle w:val="s1"/>
        <w:spacing w:beforeAutospacing="0" w:after="0" w:afterAutospacing="0"/>
        <w:ind w:firstLine="567"/>
        <w:jc w:val="both"/>
      </w:pPr>
      <w:r w:rsidRPr="00C87101">
        <w:t>25) создание условий для массового отдыха жителей городского округа и организация обустройства мест массового отдыха населения;</w:t>
      </w:r>
    </w:p>
    <w:p w14:paraId="37D2C518" w14:textId="77777777" w:rsidR="007728B8" w:rsidRPr="00C87101" w:rsidRDefault="00025EA2" w:rsidP="00A84B36">
      <w:pPr>
        <w:pStyle w:val="s1"/>
        <w:spacing w:beforeAutospacing="0" w:after="0" w:afterAutospacing="0"/>
        <w:ind w:firstLine="567"/>
        <w:jc w:val="both"/>
      </w:pPr>
      <w:r w:rsidRPr="00C87101">
        <w:t>26) формирование и содержание муниципального архива;</w:t>
      </w:r>
    </w:p>
    <w:p w14:paraId="2BE00B6D" w14:textId="77777777" w:rsidR="007728B8" w:rsidRPr="00C87101" w:rsidRDefault="00025EA2" w:rsidP="00A84B36">
      <w:pPr>
        <w:pStyle w:val="s1"/>
        <w:spacing w:beforeAutospacing="0" w:after="0" w:afterAutospacing="0"/>
        <w:ind w:firstLine="567"/>
        <w:jc w:val="both"/>
      </w:pPr>
      <w:r w:rsidRPr="00C87101">
        <w:t>27) организация ритуальных услуг и содержание мест захоронения; </w:t>
      </w:r>
    </w:p>
    <w:p w14:paraId="4D23290B" w14:textId="77777777" w:rsidR="007728B8" w:rsidRPr="00C87101" w:rsidRDefault="00025EA2" w:rsidP="00A84B36">
      <w:pPr>
        <w:pStyle w:val="s1"/>
        <w:spacing w:beforeAutospacing="0" w:after="0" w:afterAutospacing="0"/>
        <w:ind w:firstLine="567"/>
        <w:jc w:val="both"/>
      </w:pPr>
      <w:r w:rsidRPr="00C87101">
        <w:t>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58EA59AB" w14:textId="6A492871" w:rsidR="007728B8" w:rsidRPr="00C87101" w:rsidRDefault="00025EA2" w:rsidP="00A84B36">
      <w:pPr>
        <w:pStyle w:val="s1"/>
        <w:spacing w:beforeAutospacing="0" w:after="0" w:afterAutospacing="0"/>
        <w:ind w:firstLine="567"/>
        <w:jc w:val="both"/>
      </w:pPr>
      <w:r w:rsidRPr="00C87101">
        <w:t>29) 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14:paraId="317EEAAF" w14:textId="77777777" w:rsidR="007728B8" w:rsidRPr="00C87101" w:rsidRDefault="00025EA2" w:rsidP="00A84B36">
      <w:pPr>
        <w:pStyle w:val="s1"/>
        <w:spacing w:beforeAutospacing="0" w:after="0" w:afterAutospacing="0"/>
        <w:ind w:firstLine="567"/>
        <w:jc w:val="both"/>
      </w:pPr>
      <w:r w:rsidRPr="00C87101">
        <w:t xml:space="preserve">30)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w:t>
      </w:r>
      <w:r w:rsidRPr="00C87101">
        <w:lastRenderedPageBreak/>
        <w:t>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6CFE1530" w14:textId="77777777" w:rsidR="007728B8" w:rsidRPr="00C87101" w:rsidRDefault="00025EA2" w:rsidP="00A84B36">
      <w:pPr>
        <w:pStyle w:val="s1"/>
        <w:spacing w:beforeAutospacing="0" w:after="0" w:afterAutospacing="0"/>
        <w:ind w:firstLine="567"/>
        <w:jc w:val="both"/>
      </w:pPr>
      <w:r w:rsidRPr="00C87101">
        <w:t>31)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p>
    <w:p w14:paraId="6A7FB591" w14:textId="77777777" w:rsidR="007728B8" w:rsidRPr="00C87101" w:rsidRDefault="00025EA2" w:rsidP="00A84B36">
      <w:pPr>
        <w:pStyle w:val="s1"/>
        <w:spacing w:beforeAutospacing="0" w:after="0" w:afterAutospacing="0"/>
        <w:ind w:firstLine="567"/>
        <w:jc w:val="both"/>
      </w:pPr>
      <w:r w:rsidRPr="00C87101">
        <w:t>32) принятие решений о создании, об упразднении лесничеств, создаваемых в их составе участковых лесничеств, расположенных на землях населенных пунктов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40656181" w14:textId="075A816D" w:rsidR="007728B8" w:rsidRPr="00C87101" w:rsidRDefault="00025EA2" w:rsidP="00A84B36">
      <w:pPr>
        <w:pStyle w:val="s1"/>
        <w:spacing w:beforeAutospacing="0" w:after="0" w:afterAutospacing="0"/>
        <w:ind w:firstLine="567"/>
        <w:jc w:val="both"/>
      </w:pPr>
      <w:r w:rsidRPr="00C87101">
        <w:t>33) осуществление мероприятий по лесоустройству в отношении лесов, расположенных на землях населенных пунктов городского округа;</w:t>
      </w:r>
    </w:p>
    <w:p w14:paraId="0C5A65F0" w14:textId="77777777" w:rsidR="007728B8" w:rsidRPr="00C87101" w:rsidRDefault="00025EA2" w:rsidP="00A84B36">
      <w:pPr>
        <w:pStyle w:val="s1"/>
        <w:spacing w:beforeAutospacing="0" w:after="0" w:afterAutospacing="0"/>
        <w:ind w:firstLine="567"/>
        <w:jc w:val="both"/>
      </w:pPr>
      <w:r w:rsidRPr="00C87101">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p>
    <w:p w14:paraId="03055406" w14:textId="77777777" w:rsidR="007728B8" w:rsidRPr="00C87101" w:rsidRDefault="00025EA2" w:rsidP="00A84B36">
      <w:pPr>
        <w:pStyle w:val="s1"/>
        <w:spacing w:beforeAutospacing="0" w:after="0" w:afterAutospacing="0"/>
        <w:ind w:firstLine="567"/>
        <w:jc w:val="both"/>
      </w:pPr>
      <w:r w:rsidRPr="00C87101">
        <w:t xml:space="preserve">35)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w:t>
      </w:r>
      <w:r w:rsidRPr="00C87101">
        <w:lastRenderedPageBreak/>
        <w:t>создание и содержание в целях гражданской обороны запасов материально-технических, продовольственных, медицинских и иных средств;</w:t>
      </w:r>
    </w:p>
    <w:p w14:paraId="7E75279E" w14:textId="77777777" w:rsidR="007728B8" w:rsidRPr="00C87101" w:rsidRDefault="00F86565" w:rsidP="00A84B36">
      <w:pPr>
        <w:pStyle w:val="s1"/>
        <w:spacing w:beforeAutospacing="0" w:after="0" w:afterAutospacing="0"/>
        <w:ind w:firstLine="567"/>
        <w:jc w:val="both"/>
      </w:pPr>
      <w:r w:rsidRPr="00C87101">
        <w:t>36</w:t>
      </w:r>
      <w:r w:rsidR="00025EA2" w:rsidRPr="00C87101">
        <w:t>)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14:paraId="6F7DD681" w14:textId="77777777" w:rsidR="007728B8" w:rsidRPr="00C87101" w:rsidRDefault="00F86565" w:rsidP="00A84B36">
      <w:pPr>
        <w:pStyle w:val="s1"/>
        <w:spacing w:beforeAutospacing="0" w:after="0" w:afterAutospacing="0"/>
        <w:ind w:firstLine="567"/>
        <w:jc w:val="both"/>
      </w:pPr>
      <w:r w:rsidRPr="00C87101">
        <w:t>37</w:t>
      </w:r>
      <w:r w:rsidR="00025EA2" w:rsidRPr="00C87101">
        <w:t>) осуществление муниципального контроля в области охраны и использования особо охраняемых природных территорий местного значения;</w:t>
      </w:r>
    </w:p>
    <w:p w14:paraId="499AF83E" w14:textId="77777777" w:rsidR="007728B8" w:rsidRPr="00C87101" w:rsidRDefault="00F86565" w:rsidP="00A84B36">
      <w:pPr>
        <w:pStyle w:val="s1"/>
        <w:spacing w:beforeAutospacing="0" w:after="0" w:afterAutospacing="0"/>
        <w:ind w:firstLine="567"/>
        <w:jc w:val="both"/>
      </w:pPr>
      <w:r w:rsidRPr="00C87101">
        <w:t>38</w:t>
      </w:r>
      <w:r w:rsidR="00025EA2" w:rsidRPr="00C87101">
        <w:t>)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14:paraId="59323338" w14:textId="77777777" w:rsidR="007728B8" w:rsidRPr="00C87101" w:rsidRDefault="00F86565" w:rsidP="00A84B36">
      <w:pPr>
        <w:pStyle w:val="s1"/>
        <w:spacing w:beforeAutospacing="0" w:after="0" w:afterAutospacing="0"/>
        <w:ind w:firstLine="567"/>
        <w:jc w:val="both"/>
      </w:pPr>
      <w:r w:rsidRPr="00C87101">
        <w:t>39</w:t>
      </w:r>
      <w:r w:rsidR="00025EA2" w:rsidRPr="00C87101">
        <w:t>) осуществление мероприятий по обеспечению безопасности людей на водных объектах, охране их жизни и здоровья;</w:t>
      </w:r>
    </w:p>
    <w:p w14:paraId="75E3DD3B" w14:textId="77777777" w:rsidR="007728B8" w:rsidRPr="00C87101" w:rsidRDefault="00F86565" w:rsidP="00A84B36">
      <w:pPr>
        <w:pStyle w:val="s1"/>
        <w:spacing w:beforeAutospacing="0" w:after="0" w:afterAutospacing="0"/>
        <w:ind w:firstLine="567"/>
        <w:jc w:val="both"/>
      </w:pPr>
      <w:r w:rsidRPr="00C87101">
        <w:t>40</w:t>
      </w:r>
      <w:r w:rsidR="00025EA2" w:rsidRPr="00C87101">
        <w:t>)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00025EA2" w:rsidRPr="00C87101">
        <w:t>волонтерству</w:t>
      </w:r>
      <w:proofErr w:type="spellEnd"/>
      <w:r w:rsidR="00025EA2" w:rsidRPr="00C87101">
        <w:t>);</w:t>
      </w:r>
    </w:p>
    <w:p w14:paraId="41AB243C" w14:textId="77777777" w:rsidR="007728B8" w:rsidRPr="00C87101" w:rsidRDefault="00F86565" w:rsidP="00A84B36">
      <w:pPr>
        <w:pStyle w:val="s1"/>
        <w:spacing w:beforeAutospacing="0" w:after="0" w:afterAutospacing="0"/>
        <w:ind w:firstLine="567"/>
        <w:jc w:val="both"/>
      </w:pPr>
      <w:r w:rsidRPr="00C87101">
        <w:t>41</w:t>
      </w:r>
      <w:r w:rsidR="00025EA2" w:rsidRPr="00C87101">
        <w:t>)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городском округе;</w:t>
      </w:r>
    </w:p>
    <w:p w14:paraId="5D99D8C1" w14:textId="73424BDE" w:rsidR="007728B8" w:rsidRPr="00C87101" w:rsidRDefault="00F86565" w:rsidP="00A84B36">
      <w:pPr>
        <w:pStyle w:val="s1"/>
        <w:spacing w:beforeAutospacing="0" w:after="0" w:afterAutospacing="0"/>
        <w:ind w:firstLine="567"/>
        <w:jc w:val="both"/>
      </w:pPr>
      <w:r w:rsidRPr="00C87101">
        <w:t>42</w:t>
      </w:r>
      <w:r w:rsidR="00025EA2" w:rsidRPr="00C87101">
        <w:t>)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r w:rsidR="004924AE" w:rsidRPr="00C87101">
        <w:t>;</w:t>
      </w:r>
    </w:p>
    <w:p w14:paraId="721D3E79" w14:textId="77777777" w:rsidR="007728B8" w:rsidRPr="00C87101" w:rsidRDefault="00F86565" w:rsidP="00A84B36">
      <w:pPr>
        <w:pStyle w:val="s1"/>
        <w:spacing w:beforeAutospacing="0" w:after="0" w:afterAutospacing="0"/>
        <w:ind w:firstLine="567"/>
        <w:jc w:val="both"/>
      </w:pPr>
      <w:r w:rsidRPr="00C87101">
        <w:t>43</w:t>
      </w:r>
      <w:r w:rsidR="00025EA2" w:rsidRPr="00C87101">
        <w:t>)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66F2AA68" w14:textId="77777777" w:rsidR="007728B8" w:rsidRPr="00C87101" w:rsidRDefault="00F86565" w:rsidP="00A84B36">
      <w:pPr>
        <w:pStyle w:val="s1"/>
        <w:spacing w:beforeAutospacing="0" w:after="0" w:afterAutospacing="0"/>
        <w:ind w:firstLine="567"/>
      </w:pPr>
      <w:r w:rsidRPr="00C87101">
        <w:t>44</w:t>
      </w:r>
      <w:r w:rsidR="00025EA2" w:rsidRPr="00C87101">
        <w:t>) осуществление муниципального лесного контроля;</w:t>
      </w:r>
    </w:p>
    <w:p w14:paraId="06803AC4" w14:textId="77777777" w:rsidR="007728B8" w:rsidRPr="00C87101" w:rsidRDefault="00F86565" w:rsidP="00A84B36">
      <w:pPr>
        <w:pStyle w:val="s1"/>
        <w:spacing w:beforeAutospacing="0" w:after="0" w:afterAutospacing="0"/>
        <w:ind w:firstLine="567"/>
        <w:jc w:val="both"/>
      </w:pPr>
      <w:r w:rsidRPr="00C87101">
        <w:t>45</w:t>
      </w:r>
      <w:r w:rsidR="00025EA2" w:rsidRPr="00C87101">
        <w:t>) обеспечение выполнения работ, необходимых для создания искусственных земельных участков для нужд городского округа в соответствии с федеральным законом;</w:t>
      </w:r>
    </w:p>
    <w:p w14:paraId="005B22A9" w14:textId="77777777" w:rsidR="007728B8" w:rsidRPr="00C87101" w:rsidRDefault="00F86565" w:rsidP="00A84B36">
      <w:pPr>
        <w:pStyle w:val="s1"/>
        <w:spacing w:beforeAutospacing="0" w:after="0" w:afterAutospacing="0"/>
        <w:ind w:firstLine="567"/>
        <w:jc w:val="both"/>
      </w:pPr>
      <w:r w:rsidRPr="00C87101">
        <w:t>46</w:t>
      </w:r>
      <w:r w:rsidR="00025EA2" w:rsidRPr="00C87101">
        <w:t>) осуществление мер по противодействию коррупции в границах городского округа;</w:t>
      </w:r>
    </w:p>
    <w:p w14:paraId="434D5C60" w14:textId="77777777" w:rsidR="007728B8" w:rsidRPr="00C87101" w:rsidRDefault="00F86565" w:rsidP="00A84B36">
      <w:pPr>
        <w:pStyle w:val="s1"/>
        <w:spacing w:beforeAutospacing="0" w:after="0" w:afterAutospacing="0"/>
        <w:ind w:firstLine="567"/>
        <w:jc w:val="both"/>
      </w:pPr>
      <w:r w:rsidRPr="00C87101">
        <w:t>47</w:t>
      </w:r>
      <w:r w:rsidR="00025EA2" w:rsidRPr="00C87101">
        <w:t>) организация в соответствии с федеральным законом выполнения комплексных кадастровых работ и утверждение карты-плана территории;</w:t>
      </w:r>
    </w:p>
    <w:p w14:paraId="09DDA473" w14:textId="4D3C5734" w:rsidR="007728B8" w:rsidRPr="00C87101" w:rsidRDefault="00F86565" w:rsidP="00A84B36">
      <w:pPr>
        <w:pStyle w:val="s1"/>
        <w:spacing w:beforeAutospacing="0" w:after="0" w:afterAutospacing="0"/>
        <w:ind w:firstLine="567"/>
        <w:jc w:val="both"/>
      </w:pPr>
      <w:r w:rsidRPr="00C87101">
        <w:t>48</w:t>
      </w:r>
      <w:r w:rsidR="00025EA2" w:rsidRPr="00C87101">
        <w:t>) принятие решений и проведение на территории городского округа мероприятий</w:t>
      </w:r>
      <w:r w:rsidR="00FE1585">
        <w:t xml:space="preserve"> </w:t>
      </w:r>
      <w:r w:rsidR="00025EA2" w:rsidRPr="00C87101">
        <w:t>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16FA7BEA" w14:textId="77777777" w:rsidR="007728B8" w:rsidRPr="00C87101" w:rsidRDefault="00F86565" w:rsidP="00A84B36">
      <w:pPr>
        <w:pStyle w:val="s1"/>
        <w:spacing w:beforeAutospacing="0" w:after="0" w:afterAutospacing="0"/>
        <w:ind w:firstLine="567"/>
        <w:jc w:val="both"/>
      </w:pPr>
      <w:r w:rsidRPr="00C87101">
        <w:t>49</w:t>
      </w:r>
      <w:r w:rsidR="00025EA2" w:rsidRPr="00C87101">
        <w:t>)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городского округа;</w:t>
      </w:r>
    </w:p>
    <w:p w14:paraId="227072F6" w14:textId="77777777" w:rsidR="007728B8" w:rsidRPr="00C87101" w:rsidRDefault="00F86565" w:rsidP="00A84B36">
      <w:pPr>
        <w:pStyle w:val="s1"/>
        <w:spacing w:beforeAutospacing="0" w:after="0" w:afterAutospacing="0"/>
        <w:ind w:firstLine="567"/>
        <w:jc w:val="both"/>
      </w:pPr>
      <w:r w:rsidRPr="00C87101">
        <w:t>50</w:t>
      </w:r>
      <w:r w:rsidR="00025EA2" w:rsidRPr="00C87101">
        <w:t xml:space="preserve">)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w:t>
      </w:r>
      <w:proofErr w:type="spellStart"/>
      <w:r w:rsidR="00025EA2" w:rsidRPr="00C87101">
        <w:t>похозяйственных</w:t>
      </w:r>
      <w:proofErr w:type="spellEnd"/>
      <w:r w:rsidR="00025EA2" w:rsidRPr="00C87101">
        <w:t xml:space="preserve"> книгах.</w:t>
      </w:r>
    </w:p>
    <w:p w14:paraId="4EF70EA0"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76F8DFF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10. Права органов местного самоуправления городского округа на решение вопросов, не отнесенных к вопросам местного значения городского округа</w:t>
      </w:r>
    </w:p>
    <w:p w14:paraId="2271FEB7"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1BB3976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Органы местного самоуправления городского округа имеют право на:</w:t>
      </w:r>
    </w:p>
    <w:p w14:paraId="53C4FA54" w14:textId="77777777" w:rsidR="007728B8" w:rsidRPr="00C87101" w:rsidRDefault="00025EA2" w:rsidP="00A84B36">
      <w:pPr>
        <w:pStyle w:val="s1"/>
        <w:spacing w:beforeAutospacing="0" w:after="0" w:afterAutospacing="0"/>
        <w:ind w:firstLine="567"/>
        <w:jc w:val="both"/>
      </w:pPr>
      <w:r w:rsidRPr="00C87101">
        <w:lastRenderedPageBreak/>
        <w:t>1) создание музеев городского округа;</w:t>
      </w:r>
    </w:p>
    <w:p w14:paraId="46C4382A" w14:textId="77777777" w:rsidR="007728B8" w:rsidRPr="00C87101" w:rsidRDefault="00025EA2" w:rsidP="00A84B36">
      <w:pPr>
        <w:pStyle w:val="s1"/>
        <w:spacing w:beforeAutospacing="0" w:after="0" w:afterAutospacing="0"/>
        <w:ind w:firstLine="567"/>
        <w:jc w:val="both"/>
      </w:pPr>
      <w:r w:rsidRPr="00C87101">
        <w:t>2) создание муниципальных образовательных организаций высшего образования;</w:t>
      </w:r>
    </w:p>
    <w:p w14:paraId="70AB8051" w14:textId="77777777" w:rsidR="007728B8" w:rsidRPr="00C87101" w:rsidRDefault="00025EA2" w:rsidP="00A84B36">
      <w:pPr>
        <w:pStyle w:val="s1"/>
        <w:spacing w:beforeAutospacing="0" w:after="0" w:afterAutospacing="0"/>
        <w:ind w:firstLine="567"/>
        <w:jc w:val="both"/>
      </w:pPr>
      <w:r w:rsidRPr="00C87101">
        <w:t>3) участие в осуществлении деятельности по опеке и попечительству;</w:t>
      </w:r>
    </w:p>
    <w:p w14:paraId="7E669430" w14:textId="77777777" w:rsidR="007728B8" w:rsidRPr="00C87101" w:rsidRDefault="00025EA2" w:rsidP="00A84B36">
      <w:pPr>
        <w:pStyle w:val="s1"/>
        <w:spacing w:beforeAutospacing="0" w:after="0" w:afterAutospacing="0"/>
        <w:ind w:firstLine="567"/>
        <w:jc w:val="both"/>
      </w:pPr>
      <w:r w:rsidRPr="00C87101">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p>
    <w:p w14:paraId="405003E0" w14:textId="77777777" w:rsidR="007728B8" w:rsidRPr="00C87101" w:rsidRDefault="00025EA2" w:rsidP="00A84B36">
      <w:pPr>
        <w:pStyle w:val="s1"/>
        <w:spacing w:beforeAutospacing="0" w:after="0" w:afterAutospacing="0"/>
        <w:ind w:firstLine="567"/>
        <w:jc w:val="both"/>
      </w:pPr>
      <w:r w:rsidRPr="00C87101">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14:paraId="58B18DC0" w14:textId="77777777" w:rsidR="007728B8" w:rsidRPr="00C87101" w:rsidRDefault="00025EA2" w:rsidP="00A84B36">
      <w:pPr>
        <w:pStyle w:val="s1"/>
        <w:spacing w:beforeAutospacing="0" w:after="0" w:afterAutospacing="0"/>
        <w:ind w:firstLine="567"/>
        <w:jc w:val="both"/>
      </w:pPr>
      <w:r w:rsidRPr="00C87101">
        <w:t>6) создание муниципальной пожарной охраны;</w:t>
      </w:r>
    </w:p>
    <w:p w14:paraId="2E97F5BD" w14:textId="77777777" w:rsidR="007728B8" w:rsidRPr="00C87101" w:rsidRDefault="00025EA2" w:rsidP="00A84B36">
      <w:pPr>
        <w:pStyle w:val="s1"/>
        <w:spacing w:beforeAutospacing="0" w:after="0" w:afterAutospacing="0"/>
        <w:ind w:firstLine="567"/>
        <w:jc w:val="both"/>
      </w:pPr>
      <w:r w:rsidRPr="00C87101">
        <w:t>7) создание условий для развития туризма;</w:t>
      </w:r>
    </w:p>
    <w:p w14:paraId="16BB1839" w14:textId="77777777" w:rsidR="007728B8" w:rsidRPr="00C87101" w:rsidRDefault="00025EA2" w:rsidP="00A84B36">
      <w:pPr>
        <w:pStyle w:val="s1"/>
        <w:spacing w:beforeAutospacing="0" w:after="0" w:afterAutospacing="0"/>
        <w:ind w:firstLine="567"/>
        <w:jc w:val="both"/>
      </w:pPr>
      <w:r w:rsidRPr="00C87101">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229CFDE7" w14:textId="77777777" w:rsidR="007728B8" w:rsidRPr="00C87101" w:rsidRDefault="00025EA2" w:rsidP="00A84B36">
      <w:pPr>
        <w:pStyle w:val="s1"/>
        <w:spacing w:beforeAutospacing="0" w:after="0" w:afterAutospacing="0"/>
        <w:ind w:firstLine="567"/>
        <w:jc w:val="both"/>
      </w:pPr>
      <w:r w:rsidRPr="00C87101">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14:paraId="7BC54D6C" w14:textId="77777777" w:rsidR="007728B8" w:rsidRPr="00C87101" w:rsidRDefault="00025EA2" w:rsidP="00A84B36">
      <w:pPr>
        <w:pStyle w:val="s1"/>
        <w:spacing w:beforeAutospacing="0" w:after="0" w:afterAutospacing="0"/>
        <w:ind w:firstLine="567"/>
        <w:jc w:val="both"/>
      </w:pPr>
      <w:r w:rsidRPr="00C87101">
        <w:t>10) осуществление мероприятий, предусмотренных Федеральным законом «О донорстве крови и ее компонентов»;</w:t>
      </w:r>
    </w:p>
    <w:p w14:paraId="5B382583" w14:textId="77777777" w:rsidR="007728B8" w:rsidRPr="00C87101" w:rsidRDefault="00025EA2" w:rsidP="00A84B36">
      <w:pPr>
        <w:pStyle w:val="s1"/>
        <w:spacing w:beforeAutospacing="0" w:after="0" w:afterAutospacing="0"/>
        <w:ind w:firstLine="567"/>
        <w:jc w:val="both"/>
      </w:pPr>
      <w:r w:rsidRPr="00C87101">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14040768" w14:textId="77777777" w:rsidR="007728B8" w:rsidRPr="00C87101" w:rsidRDefault="00025EA2" w:rsidP="00A84B36">
      <w:pPr>
        <w:pStyle w:val="s1"/>
        <w:spacing w:beforeAutospacing="0" w:after="0" w:afterAutospacing="0"/>
        <w:ind w:firstLine="567"/>
        <w:jc w:val="both"/>
      </w:pPr>
      <w:r w:rsidRPr="00C87101">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14:paraId="799CDB13" w14:textId="77777777" w:rsidR="007728B8" w:rsidRPr="00C87101" w:rsidRDefault="00025EA2" w:rsidP="00A84B36">
      <w:pPr>
        <w:pStyle w:val="s1"/>
        <w:spacing w:beforeAutospacing="0" w:after="0" w:afterAutospacing="0"/>
        <w:ind w:firstLine="567"/>
        <w:jc w:val="both"/>
      </w:pPr>
      <w:r w:rsidRPr="00C87101">
        <w:t>13) осуществление деятельности по обращению с животными без владельцев, обитающими на территории городского округа;</w:t>
      </w:r>
    </w:p>
    <w:p w14:paraId="118D4DE2" w14:textId="77777777" w:rsidR="007728B8" w:rsidRPr="00C87101" w:rsidRDefault="00025EA2" w:rsidP="00A84B36">
      <w:pPr>
        <w:pStyle w:val="s1"/>
        <w:spacing w:beforeAutospacing="0" w:after="0" w:afterAutospacing="0"/>
        <w:ind w:firstLine="567"/>
        <w:jc w:val="both"/>
      </w:pPr>
      <w:r w:rsidRPr="00C87101">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14:paraId="74F192D1" w14:textId="77777777" w:rsidR="007728B8" w:rsidRPr="00C87101" w:rsidRDefault="00025EA2" w:rsidP="00A84B36">
      <w:pPr>
        <w:pStyle w:val="s1"/>
        <w:spacing w:beforeAutospacing="0" w:after="0" w:afterAutospacing="0"/>
        <w:ind w:firstLine="567"/>
        <w:jc w:val="both"/>
      </w:pPr>
      <w:r w:rsidRPr="00C87101">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729A5335" w14:textId="358958EC" w:rsidR="007728B8" w:rsidRPr="00C87101" w:rsidRDefault="00025EA2" w:rsidP="00A84B36">
      <w:pPr>
        <w:pStyle w:val="s1"/>
        <w:spacing w:beforeAutospacing="0" w:after="0" w:afterAutospacing="0"/>
        <w:ind w:firstLine="567"/>
        <w:jc w:val="both"/>
      </w:pPr>
      <w:r w:rsidRPr="00C87101">
        <w:t>16) осуществление мероприятий по защите прав потребителей, предусмотренных Законом Российской Ф</w:t>
      </w:r>
      <w:r w:rsidR="0079627F" w:rsidRPr="00C87101">
        <w:t xml:space="preserve">едерации от 07.02.1992 № 2300-1 </w:t>
      </w:r>
      <w:r w:rsidRPr="00C87101">
        <w:t>«О защите прав потребителей»;</w:t>
      </w:r>
    </w:p>
    <w:p w14:paraId="25771F0D" w14:textId="77777777" w:rsidR="007728B8" w:rsidRPr="00C87101" w:rsidRDefault="00025EA2" w:rsidP="00A84B36">
      <w:pPr>
        <w:pStyle w:val="s1"/>
        <w:spacing w:beforeAutospacing="0" w:after="0" w:afterAutospacing="0"/>
        <w:ind w:firstLine="567"/>
        <w:jc w:val="both"/>
      </w:pPr>
      <w:r w:rsidRPr="00C87101">
        <w:t>17) совершение нотариальных действий, предусмотренных законодательством, в случае отсутствия во входящем в состав территории городского округа и не являющемся его административным центром населенном пункте нотариуса;</w:t>
      </w:r>
    </w:p>
    <w:p w14:paraId="65EF06DE" w14:textId="77777777" w:rsidR="007728B8" w:rsidRPr="00C87101" w:rsidRDefault="00025EA2" w:rsidP="00A84B36">
      <w:pPr>
        <w:pStyle w:val="s1"/>
        <w:spacing w:beforeAutospacing="0" w:after="0" w:afterAutospacing="0"/>
        <w:ind w:firstLine="567"/>
        <w:jc w:val="both"/>
      </w:pPr>
      <w:r w:rsidRPr="00C87101">
        <w:t>18)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1DE767FD" w14:textId="77777777" w:rsidR="007728B8" w:rsidRPr="00C87101" w:rsidRDefault="00025EA2" w:rsidP="00A84B36">
      <w:pPr>
        <w:pStyle w:val="s1"/>
        <w:spacing w:beforeAutospacing="0" w:after="0" w:afterAutospacing="0"/>
        <w:ind w:firstLine="567"/>
        <w:jc w:val="both"/>
      </w:pPr>
      <w:r w:rsidRPr="00C87101">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518D199E" w14:textId="77777777" w:rsidR="007728B8" w:rsidRPr="00C87101" w:rsidRDefault="00025EA2" w:rsidP="00A84B36">
      <w:pPr>
        <w:pStyle w:val="s1"/>
        <w:spacing w:beforeAutospacing="0" w:after="0" w:afterAutospacing="0"/>
        <w:ind w:firstLine="567"/>
        <w:jc w:val="both"/>
      </w:pPr>
      <w:r w:rsidRPr="00C87101">
        <w:lastRenderedPageBreak/>
        <w:t>20) осуществление мероприятий по оказанию помощи лицам, находящимся в состоянии алкогольного, наркотического или иного токсического опьянения.</w:t>
      </w:r>
    </w:p>
    <w:p w14:paraId="40E15C75" w14:textId="77777777" w:rsidR="007728B8" w:rsidRPr="00C87101" w:rsidRDefault="007728B8" w:rsidP="00FE1585">
      <w:pPr>
        <w:widowControl w:val="0"/>
        <w:spacing w:after="0" w:line="240" w:lineRule="auto"/>
        <w:jc w:val="both"/>
        <w:rPr>
          <w:rFonts w:ascii="Times New Roman" w:eastAsia="Times New Roman" w:hAnsi="Times New Roman" w:cs="Times New Roman"/>
          <w:kern w:val="2"/>
          <w:sz w:val="24"/>
          <w:szCs w:val="24"/>
          <w:lang w:eastAsia="ru-RU"/>
        </w:rPr>
      </w:pPr>
    </w:p>
    <w:p w14:paraId="20A4CC2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11. Осуществление органами местного самоуправления городского округа отдельных государственных полномочий</w:t>
      </w:r>
    </w:p>
    <w:p w14:paraId="6D397B63"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13F8923"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 xml:space="preserve">1. Московская область вправе передавать органам местного самоуправления осуществление отдельных государственных полномочий, осуществляемых Московской областью на территории городского округа, в соответствии со статьей 34 </w:t>
      </w:r>
      <w:r w:rsidRPr="00C87101">
        <w:rPr>
          <w:rFonts w:ascii="Times New Roman" w:eastAsia="Times New Roman" w:hAnsi="Times New Roman" w:cs="Times New Roman"/>
          <w:kern w:val="2"/>
          <w:sz w:val="24"/>
          <w:szCs w:val="24"/>
          <w:lang w:eastAsia="ru-RU"/>
        </w:rPr>
        <w:t>Федерального закона от 20.03.2025 № 33-ФЗ «Об общих принципах организации местного самоуправления в единой системе публичной власти»</w:t>
      </w:r>
      <w:r w:rsidRPr="00C87101">
        <w:rPr>
          <w:rFonts w:ascii="Times New Roman" w:hAnsi="Times New Roman" w:cs="Times New Roman"/>
          <w:sz w:val="24"/>
          <w:szCs w:val="24"/>
        </w:rPr>
        <w:t xml:space="preserve"> и с Федеральным законом от 21.12.2021 № 414-ФЗ «Об общих принципах организации публичной власти в субъектах Российской Федерации», устанавливающим общие принципы организации публичной власти в субъекте Российской Федерации, при условии передачи органам местного самоуправления необходимых для осуществления указанных полномочий материальных ресурсов и финансовых средств.</w:t>
      </w:r>
    </w:p>
    <w:p w14:paraId="0D7CED71"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2. Органы местного самоуправления несут ответственность за осуществление переданных полномочий Российской Федерации, полномочий субъекта Российской Федерации в пределах субвенций, предоставленных местным бюджетам в целях финансового обеспечения осуществления соответствующих полномочий.</w:t>
      </w:r>
    </w:p>
    <w:p w14:paraId="0CADC6D8"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3.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Московской области, отдельными государственными полномочиями Московской области - законами Московской области.</w:t>
      </w:r>
    </w:p>
    <w:p w14:paraId="01B20831"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325CB6F7" w14:textId="10AF27A6" w:rsidR="0076200C"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 xml:space="preserve">5. Финансовое обеспечение осуществления переданных полномочий осуществляется за счет субвенций из соответствующего бюджета. </w:t>
      </w:r>
      <w:r w:rsidR="0076200C" w:rsidRPr="00C87101">
        <w:rPr>
          <w:rFonts w:ascii="Times New Roman" w:hAnsi="Times New Roman" w:cs="Times New Roman"/>
          <w:sz w:val="24"/>
          <w:szCs w:val="24"/>
        </w:rPr>
        <w:t>Органы местного самоуправления имеют право дополнительно использовать собственное имущество (материальные ресурсы, финансовые средства) для осуществления переданных им отдельных государственных полномочий в случаях и порядке, которые предусмотрены уставом муниципального образования.</w:t>
      </w:r>
    </w:p>
    <w:p w14:paraId="265BABDC" w14:textId="77777777" w:rsidR="007728B8" w:rsidRPr="00C87101" w:rsidRDefault="00025EA2" w:rsidP="00A84B36">
      <w:pPr>
        <w:spacing w:after="0" w:line="240" w:lineRule="auto"/>
        <w:ind w:firstLine="540"/>
        <w:jc w:val="both"/>
        <w:rPr>
          <w:rFonts w:ascii="Times New Roman" w:hAnsi="Times New Roman" w:cs="Times New Roman"/>
          <w:sz w:val="24"/>
          <w:szCs w:val="24"/>
        </w:rPr>
      </w:pPr>
      <w:r w:rsidRPr="00C87101">
        <w:rPr>
          <w:rFonts w:ascii="Times New Roman" w:hAnsi="Times New Roman" w:cs="Times New Roman"/>
          <w:sz w:val="24"/>
          <w:szCs w:val="24"/>
        </w:rPr>
        <w:t>6. Изъятие переданных органам местного самоуправления отдельных государственных полномочий осуществляется федеральными законами и законами Московской области соответственно.</w:t>
      </w:r>
    </w:p>
    <w:p w14:paraId="25DCD8A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Органы местного самоуправления городского округа участвуют в осуществлении государственных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в случае принятия Советом депутатов городского округа решения о реализации права на участие в осуществлении указанных полномочий.</w:t>
      </w:r>
    </w:p>
    <w:p w14:paraId="246FA42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если возможность осуществления таких расходов предусмотрена федеральными законами.</w:t>
      </w:r>
    </w:p>
    <w:p w14:paraId="69F95C2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w:t>
      </w:r>
      <w:r w:rsidRPr="00C87101">
        <w:rPr>
          <w:rFonts w:ascii="Times New Roman" w:eastAsia="Times New Roman" w:hAnsi="Times New Roman" w:cs="Times New Roman"/>
          <w:kern w:val="2"/>
          <w:sz w:val="24"/>
          <w:szCs w:val="24"/>
          <w:lang w:eastAsia="ru-RU"/>
        </w:rPr>
        <w:lastRenderedPageBreak/>
        <w:t>законах положений, устанавливающих указанное право.</w:t>
      </w:r>
    </w:p>
    <w:p w14:paraId="1E52661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Финансирование полномочий, предусмотренных настоящей статьей,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5A246E14" w14:textId="77777777" w:rsidR="007728B8" w:rsidRPr="00C87101" w:rsidRDefault="007728B8" w:rsidP="00A84B36">
      <w:pPr>
        <w:spacing w:after="0" w:line="240" w:lineRule="auto"/>
        <w:ind w:firstLine="567"/>
        <w:jc w:val="both"/>
        <w:outlineLvl w:val="0"/>
        <w:rPr>
          <w:rFonts w:ascii="Times New Roman" w:eastAsia="Times New Roman" w:hAnsi="Times New Roman" w:cs="Times New Roman"/>
          <w:bCs/>
          <w:sz w:val="24"/>
          <w:szCs w:val="24"/>
          <w:lang w:eastAsia="ru-RU"/>
        </w:rPr>
      </w:pPr>
    </w:p>
    <w:p w14:paraId="429FE5A9" w14:textId="77777777" w:rsidR="007728B8" w:rsidRPr="00C87101" w:rsidRDefault="00025EA2" w:rsidP="00A84B36">
      <w:pPr>
        <w:spacing w:after="0" w:line="240" w:lineRule="auto"/>
        <w:ind w:firstLine="567"/>
        <w:jc w:val="both"/>
        <w:outlineLvl w:val="0"/>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Статья 12. Полномочия органов местного самоуправления городского округа по решению вопросов местного значения</w:t>
      </w:r>
    </w:p>
    <w:p w14:paraId="2E3389A5" w14:textId="77777777" w:rsidR="00A84B36" w:rsidRPr="00C87101" w:rsidRDefault="00A84B36" w:rsidP="00FE1585">
      <w:pPr>
        <w:spacing w:after="0" w:line="240" w:lineRule="auto"/>
        <w:rPr>
          <w:rFonts w:ascii="Times New Roman" w:eastAsia="Times New Roman" w:hAnsi="Times New Roman" w:cs="Times New Roman"/>
          <w:bCs/>
          <w:sz w:val="24"/>
          <w:szCs w:val="24"/>
          <w:lang w:eastAsia="ru-RU"/>
        </w:rPr>
      </w:pPr>
    </w:p>
    <w:p w14:paraId="56249929"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1. В целях решения вопросов местного значения органы местного самоуправления городского округа обладают следующими полномочиями:</w:t>
      </w:r>
    </w:p>
    <w:p w14:paraId="5514AC29"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bookmarkStart w:id="0" w:name="Par4"/>
      <w:bookmarkEnd w:id="0"/>
      <w:r w:rsidRPr="00C87101">
        <w:rPr>
          <w:rFonts w:ascii="Times New Roman" w:eastAsia="Times New Roman" w:hAnsi="Times New Roman" w:cs="Times New Roman"/>
          <w:bCs/>
          <w:sz w:val="24"/>
          <w:szCs w:val="24"/>
          <w:lang w:eastAsia="ru-RU"/>
        </w:rPr>
        <w:t>1) принятие устава городского округа и внесение в него изменений и дополнений, издание муниципальных правовых актов;</w:t>
      </w:r>
    </w:p>
    <w:p w14:paraId="151D7AD0"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2) установление официальных символов городского округа;</w:t>
      </w:r>
    </w:p>
    <w:p w14:paraId="26FD2FD7"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5A21205F"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43E3D17A"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5) полномочиями по организации теплоснабжения, предусмотренными Федеральным законом «О теплоснабжении»;</w:t>
      </w:r>
    </w:p>
    <w:p w14:paraId="15E7FD8E"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6) полномочиями в сфере водоснабжения и водоотведения, предусмотренными Федеральным законом «О водоснабжении и водоотведении»;</w:t>
      </w:r>
    </w:p>
    <w:p w14:paraId="7FF6E7F4"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hAnsi="Times New Roman" w:cs="Times New Roman"/>
          <w:sz w:val="24"/>
          <w:szCs w:val="24"/>
        </w:rPr>
        <w:t>7)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14:paraId="3E2D84C3"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8) организационное и материально-техническое обеспечение подготовки и проведения муниципальных выборов, местного референдума;</w:t>
      </w:r>
    </w:p>
    <w:p w14:paraId="734AEFE6"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bCs/>
          <w:sz w:val="24"/>
          <w:szCs w:val="24"/>
          <w:lang w:eastAsia="ru-RU"/>
        </w:rPr>
        <w:t xml:space="preserve">9) </w:t>
      </w:r>
      <w:r w:rsidRPr="00C87101">
        <w:rPr>
          <w:rFonts w:ascii="Times New Roman" w:eastAsia="Times New Roman" w:hAnsi="Times New Roman" w:cs="Times New Roman"/>
          <w:sz w:val="24"/>
          <w:szCs w:val="24"/>
          <w:lang w:eastAsia="ru-RU"/>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14:paraId="1CE23A33"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hAnsi="Times New Roman" w:cs="Times New Roman"/>
          <w:sz w:val="24"/>
          <w:szCs w:val="24"/>
        </w:rPr>
        <w:t>10) разработка и утверждение программ комплексного развития систем коммунальной инфраструктуры городского округа, программ комплексного развития транспортной инфраструктуры городского округа, программ комплексного развития социальной инфраструктуры городского округа, требования к которым устанавливаются Правительством Российской Федерации;</w:t>
      </w:r>
    </w:p>
    <w:p w14:paraId="2DDF82E1"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bookmarkStart w:id="1" w:name="Par20"/>
      <w:bookmarkEnd w:id="1"/>
      <w:r w:rsidRPr="00C87101">
        <w:rPr>
          <w:rFonts w:ascii="Times New Roman" w:eastAsia="Times New Roman" w:hAnsi="Times New Roman" w:cs="Times New Roman"/>
          <w:bCs/>
          <w:sz w:val="24"/>
          <w:szCs w:val="24"/>
          <w:lang w:eastAsia="ru-RU"/>
        </w:rPr>
        <w:t xml:space="preserve">11) </w:t>
      </w:r>
      <w:r w:rsidRPr="00C87101">
        <w:rPr>
          <w:rFonts w:ascii="Times New Roman" w:hAnsi="Times New Roman" w:cs="Times New Roman"/>
          <w:sz w:val="24"/>
          <w:szCs w:val="24"/>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городского округа официальной информации;</w:t>
      </w:r>
    </w:p>
    <w:p w14:paraId="72ACCF19"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bookmarkStart w:id="2" w:name="Par22"/>
      <w:bookmarkEnd w:id="2"/>
      <w:r w:rsidRPr="00C87101">
        <w:rPr>
          <w:rFonts w:ascii="Times New Roman" w:eastAsia="Times New Roman" w:hAnsi="Times New Roman" w:cs="Times New Roman"/>
          <w:bCs/>
          <w:sz w:val="24"/>
          <w:szCs w:val="24"/>
          <w:lang w:eastAsia="ru-RU"/>
        </w:rPr>
        <w:t xml:space="preserve">12) осуществление международных и внешнеэкономических связей в соответствии с </w:t>
      </w:r>
      <w:r w:rsidRPr="00C87101">
        <w:rPr>
          <w:rFonts w:ascii="Times New Roman" w:eastAsia="Times New Roman" w:hAnsi="Times New Roman" w:cs="Times New Roman"/>
          <w:kern w:val="2"/>
          <w:sz w:val="24"/>
          <w:szCs w:val="24"/>
          <w:lang w:eastAsia="ru-RU"/>
        </w:rPr>
        <w:t>Федеральным законом от 20.03.2025 № 33-ФЗ «Об общих принципах организации местного самоуправления в единой системе публичной власти»</w:t>
      </w:r>
      <w:r w:rsidRPr="00C87101">
        <w:rPr>
          <w:rFonts w:ascii="Times New Roman" w:eastAsia="Times New Roman" w:hAnsi="Times New Roman" w:cs="Times New Roman"/>
          <w:bCs/>
          <w:sz w:val="24"/>
          <w:szCs w:val="24"/>
          <w:lang w:eastAsia="ru-RU"/>
        </w:rPr>
        <w:t>;</w:t>
      </w:r>
    </w:p>
    <w:p w14:paraId="6A91D85B"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 xml:space="preserve">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городского округа, муниципальных служащих и работников муниципальных учреждений, организация подготовки кадров для </w:t>
      </w:r>
      <w:r w:rsidRPr="00C87101">
        <w:rPr>
          <w:rFonts w:ascii="Times New Roman" w:eastAsia="Times New Roman" w:hAnsi="Times New Roman" w:cs="Times New Roman"/>
          <w:bCs/>
          <w:sz w:val="24"/>
          <w:szCs w:val="24"/>
          <w:lang w:eastAsia="ru-RU"/>
        </w:rPr>
        <w:lastRenderedPageBreak/>
        <w:t>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14:paraId="78261903"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14</w:t>
      </w:r>
      <w:r w:rsidRPr="00C87101">
        <w:rPr>
          <w:rFonts w:ascii="Times New Roman" w:hAnsi="Times New Roman" w:cs="Times New Roman"/>
          <w:sz w:val="24"/>
          <w:szCs w:val="24"/>
        </w:rPr>
        <w:t>)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14:paraId="689A6EE4"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15) иными полномочиями в соответствии с федеральным законом, настоящим уставом.</w:t>
      </w:r>
    </w:p>
    <w:p w14:paraId="079D02C3"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2. Законами Московской области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Московской области. Перераспределение полномочий допускается на срок не менее срока полномочий законодательного органа Московской области.</w:t>
      </w:r>
    </w:p>
    <w:p w14:paraId="2D7FB5D4"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 xml:space="preserve">3. Органы местного самоуправления городского округа вправе принимать решение о привлечении граждан к выполнению на добровольной основе социально значимых для городского округа работ (в том числе дежурств) в целях решения вопросов местного значения городского округа, предусмотренных пунктами </w:t>
      </w:r>
      <w:r w:rsidRPr="00C87101">
        <w:rPr>
          <w:rFonts w:ascii="Times New Roman" w:hAnsi="Times New Roman" w:cs="Times New Roman"/>
          <w:sz w:val="24"/>
          <w:szCs w:val="24"/>
        </w:rPr>
        <w:t>7.1-11, 20 и 25</w:t>
      </w:r>
      <w:r w:rsidRPr="00C87101">
        <w:rPr>
          <w:rFonts w:ascii="Times New Roman" w:eastAsia="Times New Roman" w:hAnsi="Times New Roman" w:cs="Times New Roman"/>
          <w:bCs/>
          <w:sz w:val="24"/>
          <w:szCs w:val="24"/>
          <w:lang w:eastAsia="ru-RU"/>
        </w:rPr>
        <w:t xml:space="preserve"> части 1 статьи 16 Федерального закона </w:t>
      </w:r>
      <w:r w:rsidRPr="00C87101">
        <w:rPr>
          <w:rFonts w:ascii="Times New Roman" w:eastAsia="Times New Roman" w:hAnsi="Times New Roman" w:cs="Times New Roman"/>
          <w:kern w:val="2"/>
          <w:sz w:val="24"/>
          <w:szCs w:val="24"/>
          <w:lang w:eastAsia="ru-RU"/>
        </w:rPr>
        <w:t>от 06.10.2003 № 131-ФЗ «Об общих принципах организации местного самоуправления в Российской Федерации»</w:t>
      </w:r>
      <w:r w:rsidRPr="00C87101">
        <w:rPr>
          <w:rFonts w:ascii="Times New Roman" w:eastAsia="Times New Roman" w:hAnsi="Times New Roman" w:cs="Times New Roman"/>
          <w:bCs/>
          <w:sz w:val="24"/>
          <w:szCs w:val="24"/>
          <w:lang w:eastAsia="ru-RU"/>
        </w:rPr>
        <w:t>.</w:t>
      </w:r>
    </w:p>
    <w:p w14:paraId="176F4854"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К социально значимым работам могут быть отнесены только работы, не требующие специальной профессиональной подготовки.</w:t>
      </w:r>
    </w:p>
    <w:p w14:paraId="23368ED7" w14:textId="77777777"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К выполнению социально значимых работ могут привлекаться совершеннолетние трудоспособные жители городского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7F129D27" w14:textId="77A4651F" w:rsidR="007728B8" w:rsidRPr="00C87101" w:rsidRDefault="00025EA2"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 xml:space="preserve">4. Полномочия органов местного самоуправления, установленные настоящей статьей, осуществляются органами местного самоуправления городского округа самостоятельно. </w:t>
      </w:r>
    </w:p>
    <w:p w14:paraId="78C84527" w14:textId="7B72CDF4" w:rsidR="000E655D" w:rsidRPr="00C87101" w:rsidRDefault="000E655D" w:rsidP="00A84B36">
      <w:pPr>
        <w:spacing w:after="0" w:line="240" w:lineRule="auto"/>
        <w:ind w:firstLine="567"/>
        <w:jc w:val="both"/>
        <w:rPr>
          <w:rFonts w:ascii="Times New Roman" w:eastAsia="Times New Roman" w:hAnsi="Times New Roman" w:cs="Times New Roman"/>
          <w:bCs/>
          <w:sz w:val="24"/>
          <w:szCs w:val="24"/>
          <w:lang w:eastAsia="ru-RU"/>
        </w:rPr>
      </w:pPr>
      <w:r w:rsidRPr="00C87101">
        <w:rPr>
          <w:rFonts w:ascii="Times New Roman" w:eastAsia="Times New Roman" w:hAnsi="Times New Roman" w:cs="Times New Roman"/>
          <w:bCs/>
          <w:sz w:val="24"/>
          <w:szCs w:val="24"/>
          <w:lang w:eastAsia="ru-RU"/>
        </w:rPr>
        <w:t>5. Перечень полномочий органов местного самоуправления городского округа Реутов Московской области по решению вопросов местного значения, перераспределенных в соответствии с частью 1.2 ст. 17 Федерального закона от 06.10.2003 № 131-ФЗ «Об общих принципах организации местного самоуправления в Российской Федерации», законами Московской области, определяется нормативным правовым актом Совета депутатов городского округа Реутов Московской области с указанием в нем реквизитов актуальной редакции соответствующих законов Московской области.</w:t>
      </w:r>
    </w:p>
    <w:p w14:paraId="0823D336"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616A83C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13. Муниципальный контроль</w:t>
      </w:r>
    </w:p>
    <w:p w14:paraId="129E2098"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297577E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Органы местного самоуправления городского округа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14:paraId="1A8625E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2. Организация и осуществление видов муниципального контроля регулируются Федеральным законом от 31 июля 2020 года N 248-ФЗ «О государственном контроле (надзоре) и муниципальном контроле в Российской Федерации».</w:t>
      </w:r>
    </w:p>
    <w:p w14:paraId="1B46E325" w14:textId="57551F7D" w:rsidR="007728B8" w:rsidRPr="00A84B36"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В соответствии с частью 9 статьи 1 Федерального закона от 31.07.2020 № 248-ФЗ</w:t>
      </w:r>
      <w:r w:rsidRPr="00C87101">
        <w:rPr>
          <w:rFonts w:ascii="Times New Roman" w:hAnsi="Times New Roman" w:cs="Times New Roman"/>
          <w:sz w:val="24"/>
          <w:szCs w:val="24"/>
        </w:rPr>
        <w:br/>
        <w:t xml:space="preserve">«О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муниципального </w:t>
      </w:r>
      <w:r w:rsidRPr="00C87101">
        <w:rPr>
          <w:rFonts w:ascii="Times New Roman" w:hAnsi="Times New Roman" w:cs="Times New Roman"/>
          <w:sz w:val="24"/>
          <w:szCs w:val="24"/>
        </w:rPr>
        <w:lastRenderedPageBreak/>
        <w:t>образования объектов соответствующего вида контроля.</w:t>
      </w:r>
    </w:p>
    <w:p w14:paraId="0984D10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7545B3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Глава 4. ОРГАНЫ МЕСТНОГО САМОУПРАВЛЕНИЯ И ДОЛЖНОСТНЫЕ ЛИЦА ГОРОДСКОГО ОКРУГА </w:t>
      </w:r>
    </w:p>
    <w:p w14:paraId="32C465A3"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527ECA9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14. Органы местного самоуправления</w:t>
      </w:r>
    </w:p>
    <w:p w14:paraId="652EEC21"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4258FB2"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Под органами местного самоуправления понимаются избираемые непосредственно населением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4006741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Органы местного самоуправления формируются гражданами непосредственно на муниципальных выборах или опосредованно через избранных на муниципальных выборах депутатов.</w:t>
      </w:r>
    </w:p>
    <w:p w14:paraId="52A124D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Структуру органов местного самоуправления городского округа составляют:</w:t>
      </w:r>
    </w:p>
    <w:p w14:paraId="0B0F680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Совет депутатов городского округа;</w:t>
      </w:r>
    </w:p>
    <w:p w14:paraId="6916D48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глава городского округа;</w:t>
      </w:r>
    </w:p>
    <w:p w14:paraId="2BE3D57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администрация городского округа (исполнительно-распорядительный орган городского округа);</w:t>
      </w:r>
    </w:p>
    <w:p w14:paraId="5E805C2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контрольно-счетный орган городского округа.</w:t>
      </w:r>
    </w:p>
    <w:p w14:paraId="7D5CAAB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4. Органы местного самоуправления городского округа </w:t>
      </w:r>
      <w:bookmarkStart w:id="3" w:name="__DdeLink__8378_3848735143"/>
      <w:r w:rsidRPr="00C87101">
        <w:rPr>
          <w:rFonts w:ascii="Times New Roman" w:eastAsia="Times New Roman" w:hAnsi="Times New Roman" w:cs="Times New Roman"/>
          <w:kern w:val="2"/>
          <w:sz w:val="24"/>
          <w:szCs w:val="24"/>
          <w:lang w:eastAsia="ru-RU"/>
        </w:rPr>
        <w:t>не входят в систему органов государственной власти</w:t>
      </w:r>
      <w:bookmarkEnd w:id="3"/>
      <w:r w:rsidRPr="00C87101">
        <w:rPr>
          <w:rFonts w:ascii="Times New Roman" w:eastAsia="Times New Roman" w:hAnsi="Times New Roman" w:cs="Times New Roman"/>
          <w:kern w:val="2"/>
          <w:sz w:val="24"/>
          <w:szCs w:val="24"/>
          <w:lang w:eastAsia="ru-RU"/>
        </w:rPr>
        <w:t>.</w:t>
      </w:r>
    </w:p>
    <w:p w14:paraId="670E518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Решение Совета депутатов городского округа об изменении структуры органов местного самоуправления вступает в силу не ранее чем по истечении срока полномочий Совета депутатов городского округа, принявшего указанное решение, за исключением случаев, предусмотренных Федеральным законом от 20.03.2025 № 33-ФЗ «Об общих принципах организации местного самоуправления в единой системе публичной власти».</w:t>
      </w:r>
    </w:p>
    <w:p w14:paraId="2B5A651C" w14:textId="46C1EE03"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Организационное и материально-техническое обеспечение деятельности органов местного самоуправления осуществляется исключительно за счет собственных доходов бюджета муниципального образования, за исключением случаев, предусмотренных Федеральным законом от 20.03.2025 № 33-ФЗ «Об общих принципах организации местного самоуправления в единой системе публичной власти».</w:t>
      </w:r>
    </w:p>
    <w:p w14:paraId="45E5BE6F"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9C78B4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15. Статус органов местного самоуправления городского округа</w:t>
      </w:r>
    </w:p>
    <w:p w14:paraId="32056F81"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5B77388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Порядок формирования, полномочия, срок полномочий, подотчетность, подконтрольность органов местного самоуправления городского округа определяются настоящим Уставом в соответствии с Федеральным законом № 33-ФЗ.</w:t>
      </w:r>
    </w:p>
    <w:p w14:paraId="07BFCF2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В случаях, предусмотренных Федеральным законом № 33-ФЗ,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Московской области с учетом требований Федерального закона № 33-ФЗ.</w:t>
      </w:r>
    </w:p>
    <w:p w14:paraId="647B1C0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2. Совет депутатов городского округа, администрация городского округа обладают правами юридического лица, </w:t>
      </w:r>
      <w:r w:rsidRPr="00C87101">
        <w:rPr>
          <w:rFonts w:ascii="Times New Roman" w:hAnsi="Times New Roman" w:cs="Times New Roman"/>
          <w:sz w:val="24"/>
          <w:szCs w:val="24"/>
        </w:rPr>
        <w:t>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w:t>
      </w:r>
      <w:hyperlink r:id="rId10" w:anchor="/document/12123875/entry/0" w:history="1">
        <w:r w:rsidRPr="00C87101">
          <w:rPr>
            <w:rStyle w:val="ListLabel6"/>
          </w:rPr>
          <w:t>едеральным законом</w:t>
        </w:r>
      </w:hyperlink>
      <w:r w:rsidRPr="00C87101">
        <w:rPr>
          <w:rFonts w:ascii="Times New Roman" w:hAnsi="Times New Roman" w:cs="Times New Roman"/>
          <w:sz w:val="24"/>
          <w:szCs w:val="24"/>
        </w:rPr>
        <w:t xml:space="preserve"> от 08.08.2001 № 129-ФЗ «О государственной регистрации юридических лиц и индивидуальных предпринимателей».</w:t>
      </w:r>
    </w:p>
    <w:p w14:paraId="61EE307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Совет депутатов городского округа и местная администрация как юридические лица действуют в соответствии с положениями Гражданского кодекса Российской Федерации о </w:t>
      </w:r>
      <w:r w:rsidRPr="00C87101">
        <w:rPr>
          <w:rFonts w:ascii="Times New Roman" w:hAnsi="Times New Roman" w:cs="Times New Roman"/>
          <w:sz w:val="24"/>
          <w:szCs w:val="24"/>
        </w:rPr>
        <w:lastRenderedPageBreak/>
        <w:t>казенных учреждениях.</w:t>
      </w:r>
    </w:p>
    <w:p w14:paraId="09C67132"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1CF1397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Органы местного самоуправления и должностные лица местного самоуправления несут предусмотренную законодательством Российской Федерации ответственность, в том числе в случае нарушения ими Конституции Российской Федерации, федеральных конституционных законов, федеральных законов, устава, законов Московской области,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61DF452F"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EA26222" w14:textId="31B69E63" w:rsidR="007728B8"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16. Совет депутатов городского округа</w:t>
      </w:r>
    </w:p>
    <w:p w14:paraId="57C99DB7"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69B5A4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Совет депутатов является выборным представительным органом городского округа.</w:t>
      </w:r>
    </w:p>
    <w:p w14:paraId="10E39B9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2. Совет депутатов состоит из </w:t>
      </w:r>
      <w:r w:rsidR="00DF7D7A" w:rsidRPr="00C87101">
        <w:rPr>
          <w:rFonts w:ascii="Times New Roman" w:eastAsia="Times New Roman" w:hAnsi="Times New Roman" w:cs="Times New Roman"/>
          <w:kern w:val="2"/>
          <w:sz w:val="24"/>
          <w:szCs w:val="24"/>
          <w:lang w:eastAsia="ru-RU"/>
        </w:rPr>
        <w:t>25</w:t>
      </w:r>
      <w:r w:rsidRPr="00C87101">
        <w:rPr>
          <w:rFonts w:ascii="Times New Roman" w:eastAsia="Times New Roman" w:hAnsi="Times New Roman" w:cs="Times New Roman"/>
          <w:i/>
          <w:sz w:val="24"/>
          <w:szCs w:val="24"/>
          <w:lang w:eastAsia="ru-RU"/>
        </w:rPr>
        <w:t xml:space="preserve"> </w:t>
      </w:r>
      <w:r w:rsidRPr="00C87101">
        <w:rPr>
          <w:rFonts w:ascii="Times New Roman" w:eastAsia="Times New Roman" w:hAnsi="Times New Roman" w:cs="Times New Roman"/>
          <w:kern w:val="2"/>
          <w:sz w:val="24"/>
          <w:szCs w:val="24"/>
          <w:lang w:eastAsia="ru-RU"/>
        </w:rPr>
        <w:t>депутатов, избираемых на муниципальных выборах на основе всеобщего равного и прямого избирательного права при тайном голосовании.</w:t>
      </w:r>
    </w:p>
    <w:p w14:paraId="06D5512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iCs/>
          <w:kern w:val="2"/>
          <w:sz w:val="24"/>
          <w:szCs w:val="24"/>
          <w:lang w:eastAsia="ru-RU"/>
        </w:rPr>
        <w:t xml:space="preserve">Выборы депутатов Совета депутатов городского округа проводятся по </w:t>
      </w:r>
      <w:r w:rsidR="00DF7D7A" w:rsidRPr="00C87101">
        <w:rPr>
          <w:rFonts w:ascii="Times New Roman" w:eastAsia="Times New Roman" w:hAnsi="Times New Roman" w:cs="Times New Roman"/>
          <w:iCs/>
          <w:kern w:val="2"/>
          <w:sz w:val="24"/>
          <w:szCs w:val="24"/>
          <w:lang w:eastAsia="ru-RU"/>
        </w:rPr>
        <w:t xml:space="preserve">пяти </w:t>
      </w:r>
      <w:r w:rsidRPr="00C87101">
        <w:rPr>
          <w:rFonts w:ascii="Times New Roman" w:eastAsia="Times New Roman" w:hAnsi="Times New Roman" w:cs="Times New Roman"/>
          <w:iCs/>
          <w:kern w:val="2"/>
          <w:sz w:val="24"/>
          <w:szCs w:val="24"/>
          <w:lang w:eastAsia="ru-RU"/>
        </w:rPr>
        <w:t>много</w:t>
      </w:r>
      <w:r w:rsidR="00DF7D7A" w:rsidRPr="00C87101">
        <w:rPr>
          <w:rFonts w:ascii="Times New Roman" w:eastAsia="Times New Roman" w:hAnsi="Times New Roman" w:cs="Times New Roman"/>
          <w:iCs/>
          <w:kern w:val="2"/>
          <w:sz w:val="24"/>
          <w:szCs w:val="24"/>
          <w:lang w:eastAsia="ru-RU"/>
        </w:rPr>
        <w:t>мандатным избирательным округам. Число мандатов в каждом округе равно пяти.</w:t>
      </w:r>
    </w:p>
    <w:p w14:paraId="4097998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Срок полномочий Совета депутатов составляет пять лет.</w:t>
      </w:r>
    </w:p>
    <w:p w14:paraId="12E92DF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Совет депутатов городского округа считается избранным в правомочном составе в случае избрания не менее двух третей от установленной численности депутатов.</w:t>
      </w:r>
    </w:p>
    <w:p w14:paraId="1694AAA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Заседание Совета депутатов городского округа не может считаться правомочным, если на нем присутствует менее 50 процентов от числа избранных депутатов.</w:t>
      </w:r>
    </w:p>
    <w:p w14:paraId="6064A22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Заседания Совета депутатов городского округа проводятся не реже одного раза в три месяца.</w:t>
      </w:r>
    </w:p>
    <w:p w14:paraId="0FADEDA4" w14:textId="286ADDEA"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5. Вновь избранный Совет депутатов собирается на первое заседание </w:t>
      </w:r>
      <w:r w:rsidR="00190F63" w:rsidRPr="00C87101">
        <w:rPr>
          <w:rFonts w:ascii="Times New Roman" w:eastAsia="Times New Roman" w:hAnsi="Times New Roman" w:cs="Times New Roman"/>
          <w:kern w:val="2"/>
          <w:sz w:val="24"/>
          <w:szCs w:val="24"/>
          <w:lang w:eastAsia="ru-RU"/>
        </w:rPr>
        <w:t xml:space="preserve">не позднее чем на </w:t>
      </w:r>
      <w:r w:rsidR="00EF05E8" w:rsidRPr="00C87101">
        <w:rPr>
          <w:rFonts w:ascii="Times New Roman" w:eastAsia="Times New Roman" w:hAnsi="Times New Roman" w:cs="Times New Roman"/>
          <w:iCs/>
          <w:kern w:val="2"/>
          <w:sz w:val="24"/>
          <w:szCs w:val="24"/>
          <w:lang w:eastAsia="ru-RU"/>
        </w:rPr>
        <w:t>10 день</w:t>
      </w:r>
      <w:r w:rsidR="00452884" w:rsidRPr="00C87101">
        <w:rPr>
          <w:rFonts w:ascii="Times New Roman" w:eastAsia="Times New Roman" w:hAnsi="Times New Roman" w:cs="Times New Roman"/>
          <w:iCs/>
          <w:kern w:val="2"/>
          <w:sz w:val="24"/>
          <w:szCs w:val="24"/>
          <w:lang w:eastAsia="ru-RU"/>
        </w:rPr>
        <w:t xml:space="preserve"> </w:t>
      </w:r>
      <w:r w:rsidRPr="00C87101">
        <w:rPr>
          <w:rFonts w:ascii="Times New Roman" w:eastAsia="Times New Roman" w:hAnsi="Times New Roman" w:cs="Times New Roman"/>
          <w:kern w:val="2"/>
          <w:sz w:val="24"/>
          <w:szCs w:val="24"/>
          <w:lang w:eastAsia="ru-RU"/>
        </w:rPr>
        <w:t>со дня избрания Совета депутатов в правомочном составе.</w:t>
      </w:r>
    </w:p>
    <w:p w14:paraId="1E8271E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6. Совет депутатов городского округа </w:t>
      </w:r>
      <w:r w:rsidRPr="00C87101">
        <w:rPr>
          <w:rFonts w:ascii="Times New Roman" w:eastAsia="Times New Roman" w:hAnsi="Times New Roman" w:cs="Times New Roman"/>
          <w:iCs/>
          <w:kern w:val="2"/>
          <w:sz w:val="24"/>
          <w:szCs w:val="24"/>
          <w:lang w:eastAsia="ru-RU"/>
        </w:rPr>
        <w:t>обладает</w:t>
      </w:r>
      <w:r w:rsidRPr="00C87101">
        <w:rPr>
          <w:rFonts w:ascii="Times New Roman" w:eastAsia="Times New Roman" w:hAnsi="Times New Roman" w:cs="Times New Roman"/>
          <w:kern w:val="2"/>
          <w:sz w:val="24"/>
          <w:szCs w:val="24"/>
          <w:lang w:eastAsia="ru-RU"/>
        </w:rPr>
        <w:t xml:space="preserve"> правами юридического лица.</w:t>
      </w:r>
    </w:p>
    <w:p w14:paraId="0D57EBF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7. Организацию деятельности Совета депутатов городского округа осуществляет председатель Совета депутатов городского округа. </w:t>
      </w:r>
    </w:p>
    <w:p w14:paraId="0104BFD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В исключительной компетенции Совета депутатов находятся:</w:t>
      </w:r>
    </w:p>
    <w:p w14:paraId="2E409C2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принятие Устава городского округа и внесение в него изменений и дополнений;</w:t>
      </w:r>
    </w:p>
    <w:p w14:paraId="7FB295F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утверждение местного бюджета и отчета о его исполнении;</w:t>
      </w:r>
    </w:p>
    <w:p w14:paraId="012F693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установление,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w:t>
      </w:r>
    </w:p>
    <w:p w14:paraId="12E3AA9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kern w:val="2"/>
          <w:sz w:val="24"/>
          <w:szCs w:val="24"/>
          <w:lang w:eastAsia="ru-RU"/>
        </w:rPr>
        <w:t xml:space="preserve">4) </w:t>
      </w:r>
      <w:r w:rsidRPr="00C87101">
        <w:rPr>
          <w:rFonts w:ascii="Times New Roman" w:eastAsia="Times New Roman" w:hAnsi="Times New Roman" w:cs="Times New Roman"/>
          <w:sz w:val="24"/>
          <w:szCs w:val="24"/>
          <w:lang w:eastAsia="ru-RU"/>
        </w:rPr>
        <w:t>утверждение стратегии социально-экономического развития муниципального образования;</w:t>
      </w:r>
    </w:p>
    <w:p w14:paraId="43131268" w14:textId="77777777" w:rsidR="007728B8" w:rsidRPr="00C87101" w:rsidRDefault="009E5425"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5) </w:t>
      </w:r>
      <w:r w:rsidR="00025EA2" w:rsidRPr="00C87101">
        <w:rPr>
          <w:rFonts w:ascii="Times New Roman" w:eastAsia="Times New Roman" w:hAnsi="Times New Roman" w:cs="Times New Roman"/>
          <w:kern w:val="2"/>
          <w:sz w:val="24"/>
          <w:szCs w:val="24"/>
          <w:lang w:eastAsia="ru-RU"/>
        </w:rPr>
        <w:t>определение порядка управления и распоряжения имуществом, находящимся в муниципальной собственности;</w:t>
      </w:r>
    </w:p>
    <w:p w14:paraId="4DB5F8A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59122C16"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7) определение порядка материально-технического и организационного обеспечения деятельности органов местного самоуправления;</w:t>
      </w:r>
    </w:p>
    <w:p w14:paraId="29323204"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8)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05B59E1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принятие решения об удалении главы городского округа в отставку в предусмотренных Федеральным законом № 33-ФЗ случаях;</w:t>
      </w:r>
    </w:p>
    <w:p w14:paraId="237FB67F"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t>10) утверждение правил благоустройства территории муниципального образования;</w:t>
      </w:r>
    </w:p>
    <w:p w14:paraId="7588F88E"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lastRenderedPageBreak/>
        <w:t>11) заслушивание ежегодных отчетов главы муниципального образования о результатах его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22B4584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Иные полномочия Совета депутатов городского округа:</w:t>
      </w:r>
    </w:p>
    <w:p w14:paraId="7BAC270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осуществление права законодательной инициативы в Московской областной Думе;</w:t>
      </w:r>
    </w:p>
    <w:p w14:paraId="1663674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назначение выборов депутатов Совета депутатов городского округа;</w:t>
      </w:r>
    </w:p>
    <w:p w14:paraId="7E7E004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избрание главы городского округа из числа кандидатов, представленных конкурсной комиссией по результатам конкурса;</w:t>
      </w:r>
    </w:p>
    <w:p w14:paraId="42DEB7A8"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4) принятие решения о проведении местного референдума;</w:t>
      </w:r>
    </w:p>
    <w:p w14:paraId="753883AA"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5) назначение в соответствии с настоящим Уставом публичных слушаний, проводимых по инициативе жителей городского округа или Совета депутатов;</w:t>
      </w:r>
    </w:p>
    <w:p w14:paraId="14201695"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6) назначение опроса граждан и определение порядка его проведения;</w:t>
      </w:r>
    </w:p>
    <w:p w14:paraId="2E0F157E"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7) назначение собраний граждан в случаях, предусмотренных статьей 48 Федерального закона № 33-ФЗ;</w:t>
      </w:r>
    </w:p>
    <w:p w14:paraId="13B84191"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8) утверждение структуры администрации городского округа по представлению главы</w:t>
      </w:r>
      <w:r w:rsidRPr="00C87101">
        <w:rPr>
          <w:rFonts w:ascii="Times New Roman" w:eastAsia="Times New Roman" w:hAnsi="Times New Roman" w:cs="Times New Roman"/>
          <w:i/>
          <w:kern w:val="2"/>
          <w:sz w:val="24"/>
          <w:szCs w:val="24"/>
          <w:lang w:eastAsia="ru-RU"/>
        </w:rPr>
        <w:t xml:space="preserve"> </w:t>
      </w:r>
      <w:r w:rsidRPr="00C87101">
        <w:rPr>
          <w:rFonts w:ascii="Times New Roman" w:eastAsia="Times New Roman" w:hAnsi="Times New Roman" w:cs="Times New Roman"/>
          <w:kern w:val="2"/>
          <w:sz w:val="24"/>
          <w:szCs w:val="24"/>
          <w:lang w:eastAsia="ru-RU"/>
        </w:rPr>
        <w:t>городского округа;</w:t>
      </w:r>
    </w:p>
    <w:p w14:paraId="1EB81365"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9) установление порядка организации и осуществления территориального общественного самоуправления;</w:t>
      </w:r>
    </w:p>
    <w:p w14:paraId="16CCDA9E"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10) установление официальных символов городского округа и порядка их использования;</w:t>
      </w:r>
    </w:p>
    <w:p w14:paraId="4BEB9978"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11) формирование контрольно-счетного органа городского округа;</w:t>
      </w:r>
    </w:p>
    <w:p w14:paraId="286B61AB"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12) утверждение регламента Совета депутатов городского округа.</w:t>
      </w:r>
    </w:p>
    <w:p w14:paraId="3A8EA521" w14:textId="77777777" w:rsidR="00003A91"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13</w:t>
      </w:r>
      <w:r w:rsidR="00003A91" w:rsidRPr="00C87101">
        <w:rPr>
          <w:rFonts w:ascii="Times New Roman" w:hAnsi="Times New Roman" w:cs="Times New Roman"/>
          <w:sz w:val="24"/>
          <w:szCs w:val="24"/>
        </w:rPr>
        <w:t>) принятие нормативного правового акта о порядке учёта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14:paraId="0D61ABD2" w14:textId="77777777" w:rsidR="00003A91"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14</w:t>
      </w:r>
      <w:r w:rsidR="00003A91" w:rsidRPr="00C87101">
        <w:rPr>
          <w:rFonts w:ascii="Times New Roman" w:hAnsi="Times New Roman" w:cs="Times New Roman"/>
          <w:sz w:val="24"/>
          <w:szCs w:val="24"/>
        </w:rPr>
        <w:t>) принятие порядка и условий приватизации муниципального имущества;</w:t>
      </w:r>
    </w:p>
    <w:p w14:paraId="7709600B" w14:textId="7A960613" w:rsidR="00E6320E"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15</w:t>
      </w:r>
      <w:r w:rsidR="00003A91" w:rsidRPr="00C87101">
        <w:rPr>
          <w:rFonts w:ascii="Times New Roman" w:hAnsi="Times New Roman" w:cs="Times New Roman"/>
          <w:sz w:val="24"/>
          <w:szCs w:val="24"/>
        </w:rPr>
        <w:t>) утверждение м</w:t>
      </w:r>
      <w:r w:rsidR="00E6320E" w:rsidRPr="00C87101">
        <w:rPr>
          <w:rFonts w:ascii="Times New Roman" w:hAnsi="Times New Roman" w:cs="Times New Roman"/>
          <w:sz w:val="24"/>
          <w:szCs w:val="24"/>
        </w:rPr>
        <w:t>етодики расчёта арендной платы для объектов н</w:t>
      </w:r>
      <w:r w:rsidR="001B4AA8" w:rsidRPr="00C87101">
        <w:rPr>
          <w:rFonts w:ascii="Times New Roman" w:hAnsi="Times New Roman" w:cs="Times New Roman"/>
          <w:sz w:val="24"/>
          <w:szCs w:val="24"/>
        </w:rPr>
        <w:t>е</w:t>
      </w:r>
      <w:r w:rsidR="00E6320E" w:rsidRPr="00C87101">
        <w:rPr>
          <w:rFonts w:ascii="Times New Roman" w:hAnsi="Times New Roman" w:cs="Times New Roman"/>
          <w:sz w:val="24"/>
          <w:szCs w:val="24"/>
        </w:rPr>
        <w:t>движимости;</w:t>
      </w:r>
    </w:p>
    <w:p w14:paraId="3DB66E26" w14:textId="77777777" w:rsidR="00003A91" w:rsidRPr="00C87101" w:rsidRDefault="00145525"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16</w:t>
      </w:r>
      <w:r w:rsidR="00003A91" w:rsidRPr="00C87101">
        <w:rPr>
          <w:rFonts w:ascii="Times New Roman" w:hAnsi="Times New Roman" w:cs="Times New Roman"/>
          <w:sz w:val="24"/>
          <w:szCs w:val="24"/>
        </w:rPr>
        <w:t xml:space="preserve">) утверждение </w:t>
      </w:r>
      <w:r w:rsidR="00141B19" w:rsidRPr="00C87101">
        <w:rPr>
          <w:rFonts w:ascii="Times New Roman" w:hAnsi="Times New Roman" w:cs="Times New Roman"/>
          <w:sz w:val="24"/>
          <w:szCs w:val="24"/>
        </w:rPr>
        <w:t>генерального плана городского округа</w:t>
      </w:r>
      <w:r w:rsidR="00003A91" w:rsidRPr="00C87101">
        <w:rPr>
          <w:rFonts w:ascii="Times New Roman" w:hAnsi="Times New Roman" w:cs="Times New Roman"/>
          <w:sz w:val="24"/>
          <w:szCs w:val="24"/>
        </w:rPr>
        <w:t xml:space="preserve"> Реутов;</w:t>
      </w:r>
    </w:p>
    <w:p w14:paraId="1AAC6DDE" w14:textId="77777777" w:rsidR="00003A91" w:rsidRPr="00C87101" w:rsidRDefault="00145525"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17</w:t>
      </w:r>
      <w:r w:rsidR="00003A91" w:rsidRPr="00C87101">
        <w:rPr>
          <w:rFonts w:ascii="Times New Roman" w:hAnsi="Times New Roman" w:cs="Times New Roman"/>
          <w:sz w:val="24"/>
          <w:szCs w:val="24"/>
        </w:rPr>
        <w:t>) определение порядка 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14:paraId="5D7AF54A" w14:textId="5372D170" w:rsidR="00003A91" w:rsidRPr="00C87101" w:rsidRDefault="00145525"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18</w:t>
      </w:r>
      <w:r w:rsidR="00003A91" w:rsidRPr="00C87101">
        <w:rPr>
          <w:rFonts w:ascii="Times New Roman" w:hAnsi="Times New Roman" w:cs="Times New Roman"/>
          <w:sz w:val="24"/>
          <w:szCs w:val="24"/>
        </w:rPr>
        <w:t>)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14:paraId="5120F64B" w14:textId="1BD62ED6" w:rsidR="00003A91" w:rsidRPr="00C87101" w:rsidRDefault="00657EB5"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19</w:t>
      </w:r>
      <w:r w:rsidR="00003A91" w:rsidRPr="00C87101">
        <w:rPr>
          <w:rFonts w:ascii="Times New Roman" w:hAnsi="Times New Roman" w:cs="Times New Roman"/>
          <w:sz w:val="24"/>
          <w:szCs w:val="24"/>
        </w:rPr>
        <w:t>)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w:t>
      </w:r>
      <w:r w:rsidR="00FC46FF" w:rsidRPr="00C87101">
        <w:rPr>
          <w:rFonts w:ascii="Times New Roman" w:hAnsi="Times New Roman" w:cs="Times New Roman"/>
          <w:sz w:val="24"/>
          <w:szCs w:val="24"/>
        </w:rPr>
        <w:t>ского округа</w:t>
      </w:r>
      <w:r w:rsidR="00003A91" w:rsidRPr="00C87101">
        <w:rPr>
          <w:rFonts w:ascii="Times New Roman" w:hAnsi="Times New Roman" w:cs="Times New Roman"/>
          <w:sz w:val="24"/>
          <w:szCs w:val="24"/>
        </w:rPr>
        <w:t>,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14:paraId="78956FFD" w14:textId="6E2F7412" w:rsidR="00003A91"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w:t>
      </w:r>
      <w:r w:rsidR="00657EB5" w:rsidRPr="00C87101">
        <w:rPr>
          <w:rFonts w:ascii="Times New Roman" w:hAnsi="Times New Roman" w:cs="Times New Roman"/>
          <w:sz w:val="24"/>
          <w:szCs w:val="24"/>
        </w:rPr>
        <w:t>0</w:t>
      </w:r>
      <w:r w:rsidR="00003A91" w:rsidRPr="00C87101">
        <w:rPr>
          <w:rFonts w:ascii="Times New Roman" w:hAnsi="Times New Roman" w:cs="Times New Roman"/>
          <w:sz w:val="24"/>
          <w:szCs w:val="24"/>
        </w:rPr>
        <w:t>) определение порядка предоставления жилых помещений муниципального специализированного жилищного фонда;</w:t>
      </w:r>
    </w:p>
    <w:p w14:paraId="17F62776" w14:textId="5BB38555" w:rsidR="00003A91"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w:t>
      </w:r>
      <w:r w:rsidR="00657EB5" w:rsidRPr="00C87101">
        <w:rPr>
          <w:rFonts w:ascii="Times New Roman" w:hAnsi="Times New Roman" w:cs="Times New Roman"/>
          <w:sz w:val="24"/>
          <w:szCs w:val="24"/>
        </w:rPr>
        <w:t>1</w:t>
      </w:r>
      <w:r w:rsidR="00003A91" w:rsidRPr="00C87101">
        <w:rPr>
          <w:rFonts w:ascii="Times New Roman" w:hAnsi="Times New Roman" w:cs="Times New Roman"/>
          <w:sz w:val="24"/>
          <w:szCs w:val="24"/>
        </w:rPr>
        <w:t>) определение порядка принятия решения о признании жилых помещений муниципального жилищного фонда непригодными для проживания;</w:t>
      </w:r>
    </w:p>
    <w:p w14:paraId="595498BB" w14:textId="0E078D2C" w:rsidR="00932989" w:rsidRPr="00C87101" w:rsidRDefault="00175B8F"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lastRenderedPageBreak/>
        <w:t>2</w:t>
      </w:r>
      <w:r w:rsidR="00657EB5" w:rsidRPr="00C87101">
        <w:rPr>
          <w:rFonts w:ascii="Times New Roman" w:hAnsi="Times New Roman" w:cs="Times New Roman"/>
          <w:sz w:val="24"/>
          <w:szCs w:val="24"/>
        </w:rPr>
        <w:t>2</w:t>
      </w:r>
      <w:r w:rsidR="00003A91" w:rsidRPr="00C87101">
        <w:rPr>
          <w:rFonts w:ascii="Times New Roman" w:hAnsi="Times New Roman" w:cs="Times New Roman"/>
          <w:sz w:val="24"/>
          <w:szCs w:val="24"/>
        </w:rPr>
        <w:t>) установление</w:t>
      </w:r>
      <w:r w:rsidR="00667637" w:rsidRPr="00C87101">
        <w:rPr>
          <w:rFonts w:ascii="Times New Roman" w:hAnsi="Times New Roman" w:cs="Times New Roman"/>
          <w:sz w:val="24"/>
          <w:szCs w:val="24"/>
        </w:rPr>
        <w:t xml:space="preserve"> денежного содержания лицам, замещающим муниципальные должности на постоянной основе</w:t>
      </w:r>
      <w:r w:rsidR="001B4AA8" w:rsidRPr="00C87101">
        <w:rPr>
          <w:rFonts w:ascii="Times New Roman" w:hAnsi="Times New Roman" w:cs="Times New Roman"/>
          <w:sz w:val="24"/>
          <w:szCs w:val="24"/>
        </w:rPr>
        <w:t>;</w:t>
      </w:r>
    </w:p>
    <w:p w14:paraId="44D1C521" w14:textId="12842B94" w:rsidR="00F932ED" w:rsidRPr="00C87101" w:rsidRDefault="00EF05E8" w:rsidP="00A84B36">
      <w:pPr>
        <w:widowControl w:val="0"/>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hAnsi="Times New Roman" w:cs="Times New Roman"/>
          <w:sz w:val="24"/>
          <w:szCs w:val="24"/>
        </w:rPr>
        <w:t>2</w:t>
      </w:r>
      <w:r w:rsidR="00657EB5" w:rsidRPr="00C87101">
        <w:rPr>
          <w:rFonts w:ascii="Times New Roman" w:hAnsi="Times New Roman" w:cs="Times New Roman"/>
          <w:sz w:val="24"/>
          <w:szCs w:val="24"/>
        </w:rPr>
        <w:t>3</w:t>
      </w:r>
      <w:r w:rsidR="00C168C6" w:rsidRPr="00C87101">
        <w:rPr>
          <w:rFonts w:ascii="Times New Roman" w:hAnsi="Times New Roman" w:cs="Times New Roman"/>
          <w:sz w:val="24"/>
          <w:szCs w:val="24"/>
        </w:rPr>
        <w:t>)</w:t>
      </w:r>
      <w:r w:rsidR="00C168C6" w:rsidRPr="00C87101">
        <w:rPr>
          <w:rFonts w:ascii="Times New Roman" w:eastAsia="Times New Roman" w:hAnsi="Times New Roman" w:cs="Times New Roman"/>
          <w:sz w:val="24"/>
          <w:szCs w:val="24"/>
          <w:lang w:eastAsia="ru-RU"/>
        </w:rPr>
        <w:t xml:space="preserve"> учре</w:t>
      </w:r>
      <w:r w:rsidR="00F932ED" w:rsidRPr="00C87101">
        <w:rPr>
          <w:rFonts w:ascii="Times New Roman" w:eastAsia="Times New Roman" w:hAnsi="Times New Roman" w:cs="Times New Roman"/>
          <w:sz w:val="24"/>
          <w:szCs w:val="24"/>
          <w:lang w:eastAsia="ru-RU"/>
        </w:rPr>
        <w:t>ждение почётных званий, наград,</w:t>
      </w:r>
      <w:r w:rsidR="00C168C6" w:rsidRPr="00C87101">
        <w:rPr>
          <w:rFonts w:ascii="Times New Roman" w:eastAsia="Times New Roman" w:hAnsi="Times New Roman" w:cs="Times New Roman"/>
          <w:sz w:val="24"/>
          <w:szCs w:val="24"/>
          <w:lang w:eastAsia="ru-RU"/>
        </w:rPr>
        <w:t xml:space="preserve"> знаков отличия</w:t>
      </w:r>
      <w:r w:rsidR="00F932ED" w:rsidRPr="00C87101">
        <w:rPr>
          <w:rFonts w:ascii="Times New Roman" w:eastAsia="Times New Roman" w:hAnsi="Times New Roman" w:cs="Times New Roman"/>
          <w:sz w:val="24"/>
          <w:szCs w:val="24"/>
          <w:lang w:eastAsia="ru-RU"/>
        </w:rPr>
        <w:t xml:space="preserve"> и порядка их присвоения, установление пр</w:t>
      </w:r>
      <w:r w:rsidR="00AE4724" w:rsidRPr="00C87101">
        <w:rPr>
          <w:rFonts w:ascii="Times New Roman" w:eastAsia="Times New Roman" w:hAnsi="Times New Roman" w:cs="Times New Roman"/>
          <w:sz w:val="24"/>
          <w:szCs w:val="24"/>
          <w:lang w:eastAsia="ru-RU"/>
        </w:rPr>
        <w:t>аздничных дат городского округа;</w:t>
      </w:r>
    </w:p>
    <w:p w14:paraId="48CDB3C6" w14:textId="5A6F90DF" w:rsidR="00AE4724" w:rsidRPr="00C87101" w:rsidRDefault="00AE4724" w:rsidP="00A84B36">
      <w:pPr>
        <w:widowControl w:val="0"/>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2</w:t>
      </w:r>
      <w:r w:rsidR="00657EB5" w:rsidRPr="00C87101">
        <w:rPr>
          <w:rFonts w:ascii="Times New Roman" w:eastAsia="Times New Roman" w:hAnsi="Times New Roman" w:cs="Times New Roman"/>
          <w:sz w:val="24"/>
          <w:szCs w:val="24"/>
          <w:lang w:eastAsia="ru-RU"/>
        </w:rPr>
        <w:t>4</w:t>
      </w:r>
      <w:r w:rsidRPr="00C87101">
        <w:rPr>
          <w:rFonts w:ascii="Times New Roman" w:eastAsia="Times New Roman" w:hAnsi="Times New Roman" w:cs="Times New Roman"/>
          <w:sz w:val="24"/>
          <w:szCs w:val="24"/>
          <w:lang w:eastAsia="ru-RU"/>
        </w:rPr>
        <w:t xml:space="preserve">) определение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w:t>
      </w:r>
    </w:p>
    <w:p w14:paraId="1D7426F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10. Расходы на обеспечение деятельности представительного органа муниципального образования предусматриваются в местном бюджете отдельно от других расходов в соответствии с классификацией расходов бюджетов Российской Федерации.</w:t>
      </w:r>
    </w:p>
    <w:p w14:paraId="19B9FBA2" w14:textId="09888A2A"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Управление и (или) распоряжение Советом депутатов городского округа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депутатов городского округа и депутатов.</w:t>
      </w:r>
    </w:p>
    <w:p w14:paraId="165A5723" w14:textId="77777777" w:rsidR="00B05526" w:rsidRPr="00C87101" w:rsidRDefault="00B0552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3CB0564" w14:textId="50358EDD" w:rsidR="00B05526"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17. Досрочное прекращение полномочий представительного органа муниципального образования</w:t>
      </w:r>
    </w:p>
    <w:p w14:paraId="5E98745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ACC99F0" w14:textId="53FFB4E1"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Полномочия Совета депутатов прекращаются досрочно в следующих случаях:</w:t>
      </w:r>
    </w:p>
    <w:p w14:paraId="363A5A0A"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вступление в силу закона Московской области о его роспуске;</w:t>
      </w:r>
    </w:p>
    <w:p w14:paraId="779D00E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принятие Советом депутатов решения о самороспуске.</w:t>
      </w:r>
    </w:p>
    <w:p w14:paraId="5D38A4D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iCs/>
          <w:kern w:val="2"/>
          <w:sz w:val="24"/>
          <w:szCs w:val="24"/>
          <w:lang w:eastAsia="ru-RU"/>
        </w:rPr>
        <w:t>С мотивированной инициативой о самороспуске может выступить группа депутатов численностью не менее половины от установленного числа депутатов Совета депутатов путем подачи письменного заявления. Решение о самороспуске принимается не менее чем двумя третями голосов от установленного числа депутатов Совета депутатов;</w:t>
      </w:r>
    </w:p>
    <w:p w14:paraId="6119915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вступление в силу решения суда о неправомочности данного состава депутатов Совета депутатов, в том числе в связи со сложением депутатами своих полномочий;</w:t>
      </w:r>
    </w:p>
    <w:p w14:paraId="2CEAB03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преобразование городского округа,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14:paraId="4278265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увеличение численности избирателей городского округа более чем на 25 процентов;</w:t>
      </w:r>
    </w:p>
    <w:p w14:paraId="1663E66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нарушение срока издания муниципального правового акта, необходимого для реализации решения, принятого путем прямого волеизъявления населения.</w:t>
      </w:r>
    </w:p>
    <w:p w14:paraId="118B78A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В случае вступления в силу закона Московской области о роспуске представительного органа муниципального образования его полномочия прекращаются досрочно со дня вступления в силу закона Московской области о его роспуске.</w:t>
      </w:r>
    </w:p>
    <w:p w14:paraId="2EA07A1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Губернатор Московской области вносит в законодательный орган Московской области проект закона Московской области о роспуске представительного органа муниципального образования в течение трех месяцев со дня вступления в силу решения суда, установившего:</w:t>
      </w:r>
    </w:p>
    <w:p w14:paraId="5D78422E"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факт принятия представительным органом муниципального образования нормативного правового акта, противоречащего Конституции Российской Федерации, федеральным конституционным законам, федеральным законам, уставу, законам Московской области, настоящему уставу, при условии, что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14:paraId="698FD4A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что избранный в правомочном составе представительный орган муниципального образования в течение трех месяцев подряд не проводил заседание;</w:t>
      </w:r>
    </w:p>
    <w:p w14:paraId="4DDDBA6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3) что вновь избранный в правомочном составе представительный орган муниципального </w:t>
      </w:r>
      <w:r w:rsidRPr="00C87101">
        <w:rPr>
          <w:rFonts w:ascii="Times New Roman" w:hAnsi="Times New Roman" w:cs="Times New Roman"/>
          <w:sz w:val="24"/>
          <w:szCs w:val="24"/>
        </w:rPr>
        <w:lastRenderedPageBreak/>
        <w:t xml:space="preserve">образования в течение трех месяцев подряд со дня его избрания не проводил заседание. </w:t>
      </w:r>
    </w:p>
    <w:p w14:paraId="4E44A994"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4. Закон Московской области о роспуске представительного органа муниципального образования может быть обжалован в судебном порядке в течение 10 дней со дня вступления в силу.</w:t>
      </w:r>
    </w:p>
    <w:p w14:paraId="3B2A7A6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Депутаты представительного органа муниципального образования, распущенного на основании подпунктов 2 и 3 пункта 3 настоящей статьи, вправе в течение 10 дней со дня вступления в силу закона Московской области о роспуске представительного органа муниципального образования обратиться в суд с заявлением для установления факта отсутствия их вины за не</w:t>
      </w:r>
      <w:r w:rsidR="00251745" w:rsidRPr="00C87101">
        <w:rPr>
          <w:rFonts w:ascii="Times New Roman" w:eastAsia="Times New Roman" w:hAnsi="Times New Roman" w:cs="Times New Roman"/>
          <w:kern w:val="2"/>
          <w:sz w:val="24"/>
          <w:szCs w:val="24"/>
          <w:lang w:eastAsia="ru-RU"/>
        </w:rPr>
        <w:t xml:space="preserve"> </w:t>
      </w:r>
      <w:r w:rsidRPr="00C87101">
        <w:rPr>
          <w:rFonts w:ascii="Times New Roman" w:eastAsia="Times New Roman" w:hAnsi="Times New Roman" w:cs="Times New Roman"/>
          <w:kern w:val="2"/>
          <w:sz w:val="24"/>
          <w:szCs w:val="24"/>
          <w:lang w:eastAsia="ru-RU"/>
        </w:rPr>
        <w:t>проведение представительным органом муниципального образования правомочного заседания в течение трех месяцев подряд.</w:t>
      </w:r>
    </w:p>
    <w:p w14:paraId="67A6302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Досрочное прекращение полномочий Совета депутатов городского округа влечет досрочное прекращение полномочий его депутатов.</w:t>
      </w:r>
    </w:p>
    <w:p w14:paraId="6D935D7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В случае досрочного прекращения полномочий Совета депутатов городского округа досрочные выборы в указанный орган проводятся в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w:t>
      </w:r>
    </w:p>
    <w:p w14:paraId="497517F0"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C24222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Статья 18. Организация деятельности Совета депутатов городского округа </w:t>
      </w:r>
    </w:p>
    <w:p w14:paraId="2678212A"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52A6AFC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 Основной формой деятельности Совета депутатов городского округа являются заседания, которые созываются председателем Совета депутатов в соответствии с утвержденным Советом депутатов городского округа графиком. </w:t>
      </w:r>
    </w:p>
    <w:p w14:paraId="7904102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Порядок созыва и проведения заседаний Совета депутатов городского округа, продолжительность данных заседаний и иные положения, касающиеся организации работы Совета депутатов городского округа, устанавливаются Регламентом Совета депутатов городского округа.</w:t>
      </w:r>
    </w:p>
    <w:p w14:paraId="2BED280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Регламент принимается Советом депутатов городского округа, если за него проголосовало более половины от установленной численности депутатов, и подписывается председателем Совета депутатов.</w:t>
      </w:r>
    </w:p>
    <w:p w14:paraId="442639E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Регламент принимается на срок полномочий Совета депутатов городского округа.</w:t>
      </w:r>
    </w:p>
    <w:p w14:paraId="0987980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На заседаниях Совета депутатов городского округа каждый депутат имеет один голос.</w:t>
      </w:r>
    </w:p>
    <w:p w14:paraId="31E000D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Голосование на заседаниях Совета депутатов городского округа может быть открытым (в том числе поименным) и тайным. Случаи применения каждого вида голосования устанавливаются Регламентом Совета депутатов городского округа.</w:t>
      </w:r>
    </w:p>
    <w:p w14:paraId="798DDA3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Решения Совета депутатов городского округа по всем вопросам принимаются простым большинством голосов от установленной Уставом городского округа численности депутатов Совета депутатов городского округа, если иное не установлено федеральными законами, законами Московской области, настоящим Уставом.</w:t>
      </w:r>
    </w:p>
    <w:p w14:paraId="51F9C8E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Заседания Совета депутатов городского округа являются открытыми. В исключительных случаях по решению Совета депутатов городского округа может быть проведено закрытое заседание.</w:t>
      </w:r>
    </w:p>
    <w:p w14:paraId="769CF3B2" w14:textId="57EA3D11"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Совет депутатов образует из числа депутатов по</w:t>
      </w:r>
      <w:r w:rsidR="00696553" w:rsidRPr="00C87101">
        <w:rPr>
          <w:rFonts w:ascii="Times New Roman" w:eastAsia="Times New Roman" w:hAnsi="Times New Roman" w:cs="Times New Roman"/>
          <w:kern w:val="2"/>
          <w:sz w:val="24"/>
          <w:szCs w:val="24"/>
          <w:lang w:eastAsia="ru-RU"/>
        </w:rPr>
        <w:t xml:space="preserve">стоянные и </w:t>
      </w:r>
      <w:r w:rsidR="00FE1585" w:rsidRPr="00C87101">
        <w:rPr>
          <w:rFonts w:ascii="Times New Roman" w:eastAsia="Times New Roman" w:hAnsi="Times New Roman" w:cs="Times New Roman"/>
          <w:kern w:val="2"/>
          <w:sz w:val="24"/>
          <w:szCs w:val="24"/>
          <w:lang w:eastAsia="ru-RU"/>
        </w:rPr>
        <w:t>временные депутатские комитеты,</w:t>
      </w:r>
      <w:r w:rsidR="00696553" w:rsidRPr="00C87101">
        <w:rPr>
          <w:rFonts w:ascii="Times New Roman" w:eastAsia="Times New Roman" w:hAnsi="Times New Roman" w:cs="Times New Roman"/>
          <w:kern w:val="2"/>
          <w:sz w:val="24"/>
          <w:szCs w:val="24"/>
          <w:lang w:eastAsia="ru-RU"/>
        </w:rPr>
        <w:t xml:space="preserve"> и </w:t>
      </w:r>
      <w:r w:rsidRPr="00C87101">
        <w:rPr>
          <w:rFonts w:ascii="Times New Roman" w:eastAsia="Times New Roman" w:hAnsi="Times New Roman" w:cs="Times New Roman"/>
          <w:kern w:val="2"/>
          <w:sz w:val="24"/>
          <w:szCs w:val="24"/>
          <w:lang w:eastAsia="ru-RU"/>
        </w:rPr>
        <w:t>комиссии, которые осуществляют свою деятельность в соответствии с утвержденными Положениями о них.</w:t>
      </w:r>
    </w:p>
    <w:p w14:paraId="7E3DF33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К работе </w:t>
      </w:r>
      <w:r w:rsidR="00A73CA6" w:rsidRPr="00C87101">
        <w:rPr>
          <w:rFonts w:ascii="Times New Roman" w:eastAsia="Times New Roman" w:hAnsi="Times New Roman" w:cs="Times New Roman"/>
          <w:kern w:val="2"/>
          <w:sz w:val="24"/>
          <w:szCs w:val="24"/>
          <w:lang w:eastAsia="ru-RU"/>
        </w:rPr>
        <w:t xml:space="preserve">комитетов и </w:t>
      </w:r>
      <w:r w:rsidRPr="00C87101">
        <w:rPr>
          <w:rFonts w:ascii="Times New Roman" w:eastAsia="Times New Roman" w:hAnsi="Times New Roman" w:cs="Times New Roman"/>
          <w:kern w:val="2"/>
          <w:sz w:val="24"/>
          <w:szCs w:val="24"/>
          <w:lang w:eastAsia="ru-RU"/>
        </w:rPr>
        <w:t xml:space="preserve">комиссий могут привлекаться представители общественности, администрации городского округа, эксперты и специалисты. Должностные лица местного самоуправления городского округа обязаны представлять в депутатские </w:t>
      </w:r>
      <w:r w:rsidR="00A73CA6" w:rsidRPr="00C87101">
        <w:rPr>
          <w:rFonts w:ascii="Times New Roman" w:eastAsia="Times New Roman" w:hAnsi="Times New Roman" w:cs="Times New Roman"/>
          <w:kern w:val="2"/>
          <w:sz w:val="24"/>
          <w:szCs w:val="24"/>
          <w:lang w:eastAsia="ru-RU"/>
        </w:rPr>
        <w:t xml:space="preserve">комитеты и </w:t>
      </w:r>
      <w:r w:rsidRPr="00C87101">
        <w:rPr>
          <w:rFonts w:ascii="Times New Roman" w:eastAsia="Times New Roman" w:hAnsi="Times New Roman" w:cs="Times New Roman"/>
          <w:kern w:val="2"/>
          <w:sz w:val="24"/>
          <w:szCs w:val="24"/>
          <w:lang w:eastAsia="ru-RU"/>
        </w:rPr>
        <w:t>комиссии Совета депутатов городского округа необходимую информацию и документы по вопросам, относящимся к их компетенции.</w:t>
      </w:r>
    </w:p>
    <w:p w14:paraId="29A77EA3" w14:textId="7767B469"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В Совете депутатов городского округа</w:t>
      </w:r>
      <w:r w:rsidR="00F24526" w:rsidRPr="00C87101">
        <w:rPr>
          <w:rFonts w:ascii="Times New Roman" w:eastAsia="Times New Roman" w:hAnsi="Times New Roman" w:cs="Times New Roman"/>
          <w:kern w:val="2"/>
          <w:sz w:val="24"/>
          <w:szCs w:val="24"/>
          <w:lang w:eastAsia="ru-RU"/>
        </w:rPr>
        <w:t xml:space="preserve"> в случае необходимости</w:t>
      </w:r>
      <w:r w:rsidRPr="00C87101">
        <w:rPr>
          <w:rFonts w:ascii="Times New Roman" w:eastAsia="Times New Roman" w:hAnsi="Times New Roman" w:cs="Times New Roman"/>
          <w:kern w:val="2"/>
          <w:sz w:val="24"/>
          <w:szCs w:val="24"/>
          <w:lang w:eastAsia="ru-RU"/>
        </w:rPr>
        <w:t xml:space="preserve"> может быть образован </w:t>
      </w:r>
      <w:r w:rsidRPr="00C87101">
        <w:rPr>
          <w:rFonts w:ascii="Times New Roman" w:eastAsia="Times New Roman" w:hAnsi="Times New Roman" w:cs="Times New Roman"/>
          <w:kern w:val="2"/>
          <w:sz w:val="24"/>
          <w:szCs w:val="24"/>
          <w:lang w:eastAsia="ru-RU"/>
        </w:rPr>
        <w:lastRenderedPageBreak/>
        <w:t>аппарат по обеспечению его деятельности.</w:t>
      </w:r>
    </w:p>
    <w:p w14:paraId="19B1F2F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Аппарат Совета депутатов является постоянно действующим органом Совета депутатов, осуществляющим мониторинг федерального и областного законодательства, обеспечивающим делопроизводство, финансово-хозяйственную, организационную, информационно-аналитическую, правовую деятельность Совета депутатов, депутатских комиссий.</w:t>
      </w:r>
    </w:p>
    <w:p w14:paraId="40D57D89" w14:textId="7884CDE6"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593DD7A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19. Депутат Совета депутатов</w:t>
      </w:r>
    </w:p>
    <w:p w14:paraId="46F66705"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302DC656"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Депутат Совета депутатов избирается на 5 лет (срок полномочий Совета депутатов данного созыва).</w:t>
      </w:r>
      <w:r w:rsidRPr="00C87101">
        <w:rPr>
          <w:rFonts w:ascii="Times New Roman" w:hAnsi="Times New Roman" w:cs="Times New Roman"/>
          <w:sz w:val="24"/>
          <w:szCs w:val="24"/>
        </w:rPr>
        <w:t xml:space="preserve"> </w:t>
      </w:r>
    </w:p>
    <w:p w14:paraId="671E93ED"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Полномочия депутата начинаются со дня его избрания и прекращаются со дня проведения первого заседания представительного органа муниципального образования нового созыва в правомочном составе.</w:t>
      </w:r>
    </w:p>
    <w:p w14:paraId="1B1DDE4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2. Депутат Совета депутатов принимает участие в решении вопросов, отнесенных к компетенции Совета депутатов. </w:t>
      </w:r>
    </w:p>
    <w:p w14:paraId="63E49125"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3.</w:t>
      </w:r>
      <w:r w:rsidRPr="00C87101">
        <w:rPr>
          <w:rFonts w:ascii="Times New Roman" w:hAnsi="Times New Roman" w:cs="Times New Roman"/>
          <w:sz w:val="24"/>
          <w:szCs w:val="24"/>
        </w:rPr>
        <w:t xml:space="preserve"> Депутат Совета депутатов должен соблюдать ограничения, запреты, исполнять обязанности, которые установлены законодательством Российской Федерации о противодействии коррупции.</w:t>
      </w:r>
    </w:p>
    <w:p w14:paraId="52A12C5B"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rPr>
        <w:t xml:space="preserve">3.1.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1">
        <w:r w:rsidRPr="00C87101">
          <w:rPr>
            <w:rStyle w:val="ListLabel8"/>
            <w:rFonts w:eastAsiaTheme="minorHAnsi"/>
          </w:rPr>
          <w:t>законодательством</w:t>
        </w:r>
      </w:hyperlink>
      <w:r w:rsidRPr="00C87101">
        <w:rPr>
          <w:rFonts w:ascii="Times New Roman" w:eastAsia="Times New Roman" w:hAnsi="Times New Roman" w:cs="Times New Roman"/>
          <w:sz w:val="24"/>
          <w:szCs w:val="24"/>
        </w:rPr>
        <w:t xml:space="preserve"> Российской Федерации о противодействии коррупции депутатом Совета депутатов, проводится по решению Губернатора Московской области в порядке, установленном законом Московской области.</w:t>
      </w:r>
    </w:p>
    <w:p w14:paraId="0C2F78D4"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3.2. При выявлении в результате проверки, проведенной в соответствии с пунктом 3.1 настоящей статьи,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Московской области обращается с заявлением о досрочном прекращении полномочий депутата Совета депутатов или применении в отношении указанного лица иной меры ответственности в орган местного самоуправления, уполномоченный принимать соответствующее решение, или в суд.</w:t>
      </w:r>
    </w:p>
    <w:p w14:paraId="143B015C"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rPr>
      </w:pPr>
      <w:r w:rsidRPr="00C87101">
        <w:rPr>
          <w:rFonts w:ascii="Times New Roman" w:eastAsia="Times New Roman" w:hAnsi="Times New Roman" w:cs="Times New Roman"/>
          <w:sz w:val="24"/>
          <w:szCs w:val="24"/>
        </w:rPr>
        <w:t xml:space="preserve">3.3. </w:t>
      </w:r>
      <w:r w:rsidRPr="00C87101">
        <w:rPr>
          <w:rFonts w:ascii="Times New Roman" w:eastAsia="Times New Roman" w:hAnsi="Times New Roman" w:cs="Times New Roman"/>
          <w:sz w:val="24"/>
          <w:szCs w:val="24"/>
          <w:lang w:eastAsia="ru-RU"/>
        </w:rPr>
        <w:t>К депутату Совета депутатов,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36AFDD92" w14:textId="77777777" w:rsidR="007728B8" w:rsidRPr="00C87101" w:rsidRDefault="00025EA2" w:rsidP="00A84B36">
      <w:pPr>
        <w:spacing w:after="0" w:line="240" w:lineRule="auto"/>
        <w:ind w:firstLine="567"/>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1) предупреждение;</w:t>
      </w:r>
    </w:p>
    <w:p w14:paraId="13D3F7E5"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14:paraId="45D9B51A"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4C058707"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4) запрет занимать должности в представительном органе муниципального образования до прекращения срока его полномочий;</w:t>
      </w:r>
    </w:p>
    <w:p w14:paraId="0B19F68E"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5) запрет исполнять полномочия на постоянной основе до прекращения срока его полномочий.</w:t>
      </w:r>
    </w:p>
    <w:p w14:paraId="7E146559"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3.4. Порядок принятия решения о применении к депутату мер ответственности, указанных в пункте 3.3 настоящей статьи, определяется муниципальным правовым актом в соответствии с законом Московской области.</w:t>
      </w:r>
    </w:p>
    <w:p w14:paraId="6F80F746" w14:textId="3C4E11BA"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lastRenderedPageBreak/>
        <w:t xml:space="preserve">3.5. </w:t>
      </w:r>
      <w:r w:rsidRPr="00C87101">
        <w:rPr>
          <w:rFonts w:ascii="Times New Roman" w:hAnsi="Times New Roman" w:cs="Times New Roman"/>
          <w:sz w:val="24"/>
          <w:szCs w:val="24"/>
        </w:rPr>
        <w:t>Деп</w:t>
      </w:r>
      <w:r w:rsidR="00E67D0B" w:rsidRPr="00C87101">
        <w:rPr>
          <w:rFonts w:ascii="Times New Roman" w:hAnsi="Times New Roman" w:cs="Times New Roman"/>
          <w:sz w:val="24"/>
          <w:szCs w:val="24"/>
        </w:rPr>
        <w:t>утаты Совета депутатов освобождаю</w:t>
      </w:r>
      <w:r w:rsidRPr="00C87101">
        <w:rPr>
          <w:rFonts w:ascii="Times New Roman" w:hAnsi="Times New Roman" w:cs="Times New Roman"/>
          <w:sz w:val="24"/>
          <w:szCs w:val="24"/>
        </w:rPr>
        <w:t xml:space="preserve">тся от ответственности за несоблюдение ограничений и запретов, </w:t>
      </w:r>
      <w:r w:rsidR="001B4AA8" w:rsidRPr="00C87101">
        <w:rPr>
          <w:rFonts w:ascii="Times New Roman" w:hAnsi="Times New Roman" w:cs="Times New Roman"/>
          <w:sz w:val="24"/>
          <w:szCs w:val="24"/>
        </w:rPr>
        <w:t>требований о предотвращении и</w:t>
      </w:r>
      <w:r w:rsidR="00503A67" w:rsidRPr="00C87101">
        <w:rPr>
          <w:rFonts w:ascii="Times New Roman" w:hAnsi="Times New Roman" w:cs="Times New Roman"/>
          <w:sz w:val="24"/>
          <w:szCs w:val="24"/>
        </w:rPr>
        <w:t>ли</w:t>
      </w:r>
      <w:r w:rsidR="001B4AA8" w:rsidRPr="00C87101">
        <w:rPr>
          <w:rFonts w:ascii="Times New Roman" w:hAnsi="Times New Roman" w:cs="Times New Roman"/>
          <w:sz w:val="24"/>
          <w:szCs w:val="24"/>
        </w:rPr>
        <w:t xml:space="preserve"> </w:t>
      </w:r>
      <w:r w:rsidRPr="00C87101">
        <w:rPr>
          <w:rFonts w:ascii="Times New Roman" w:hAnsi="Times New Roman" w:cs="Times New Roman"/>
          <w:sz w:val="24"/>
          <w:szCs w:val="24"/>
        </w:rPr>
        <w:t>об урегулировании конфликта интересов</w:t>
      </w:r>
      <w:r w:rsidR="001B4AA8" w:rsidRPr="00C87101">
        <w:rPr>
          <w:rFonts w:ascii="Times New Roman" w:hAnsi="Times New Roman" w:cs="Times New Roman"/>
          <w:sz w:val="24"/>
          <w:szCs w:val="24"/>
        </w:rPr>
        <w:t xml:space="preserve">, </w:t>
      </w:r>
      <w:r w:rsidR="004C6760" w:rsidRPr="00C87101">
        <w:rPr>
          <w:rFonts w:ascii="Times New Roman" w:hAnsi="Times New Roman" w:cs="Times New Roman"/>
          <w:sz w:val="24"/>
          <w:szCs w:val="24"/>
        </w:rPr>
        <w:t>неисполнение</w:t>
      </w:r>
      <w:r w:rsidRPr="00C87101">
        <w:rPr>
          <w:rFonts w:ascii="Times New Roman" w:hAnsi="Times New Roman" w:cs="Times New Roman"/>
          <w:sz w:val="24"/>
          <w:szCs w:val="24"/>
        </w:rPr>
        <w:t xml:space="preserve"> обязанностей, установленных Федеральным законом № 33-ФЗ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них обстоятельств в порядке, предусмотренном частями 3 - 6 статьи 13 Федерального закона от 25 декабря 2008 года № 273-ФЗ «О противодействии коррупции».</w:t>
      </w:r>
    </w:p>
    <w:p w14:paraId="419B20A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Депутаты Совета депутатов осуществляют свои полномочия на непостоянной основе.</w:t>
      </w:r>
    </w:p>
    <w:p w14:paraId="774099FB" w14:textId="62E8ED6F"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На постоянной основе осуществляет деятельность</w:t>
      </w:r>
      <w:r w:rsidR="00377208" w:rsidRPr="00C87101">
        <w:rPr>
          <w:rFonts w:ascii="Times New Roman" w:eastAsia="Times New Roman" w:hAnsi="Times New Roman" w:cs="Times New Roman"/>
          <w:kern w:val="2"/>
          <w:sz w:val="24"/>
          <w:szCs w:val="24"/>
          <w:lang w:eastAsia="ru-RU"/>
        </w:rPr>
        <w:t xml:space="preserve"> 1-2 депутата</w:t>
      </w:r>
      <w:r w:rsidRPr="00C87101">
        <w:rPr>
          <w:rFonts w:ascii="Times New Roman" w:eastAsia="Times New Roman" w:hAnsi="Times New Roman" w:cs="Times New Roman"/>
          <w:kern w:val="2"/>
          <w:sz w:val="24"/>
          <w:szCs w:val="24"/>
          <w:lang w:eastAsia="ru-RU"/>
        </w:rPr>
        <w:t xml:space="preserve"> </w:t>
      </w:r>
      <w:r w:rsidR="00377208" w:rsidRPr="00C87101">
        <w:rPr>
          <w:rFonts w:ascii="Times New Roman" w:eastAsia="Times New Roman" w:hAnsi="Times New Roman" w:cs="Times New Roman"/>
          <w:kern w:val="2"/>
          <w:sz w:val="24"/>
          <w:szCs w:val="24"/>
          <w:lang w:eastAsia="ru-RU"/>
        </w:rPr>
        <w:t xml:space="preserve">Совета депутатов городского округа, но </w:t>
      </w:r>
      <w:r w:rsidRPr="00C87101">
        <w:rPr>
          <w:rFonts w:ascii="Times New Roman" w:eastAsia="Times New Roman" w:hAnsi="Times New Roman" w:cs="Times New Roman"/>
          <w:kern w:val="2"/>
          <w:sz w:val="24"/>
          <w:szCs w:val="24"/>
          <w:lang w:eastAsia="ru-RU"/>
        </w:rPr>
        <w:t>не более 10 процентов депутатов от установленной численности Сов</w:t>
      </w:r>
      <w:r w:rsidR="00251745" w:rsidRPr="00C87101">
        <w:rPr>
          <w:rFonts w:ascii="Times New Roman" w:eastAsia="Times New Roman" w:hAnsi="Times New Roman" w:cs="Times New Roman"/>
          <w:kern w:val="2"/>
          <w:sz w:val="24"/>
          <w:szCs w:val="24"/>
          <w:lang w:eastAsia="ru-RU"/>
        </w:rPr>
        <w:t>ета депутатов городского округа</w:t>
      </w:r>
      <w:r w:rsidRPr="00C87101">
        <w:rPr>
          <w:rFonts w:ascii="Times New Roman" w:eastAsia="Times New Roman" w:hAnsi="Times New Roman" w:cs="Times New Roman"/>
          <w:kern w:val="2"/>
          <w:sz w:val="24"/>
          <w:szCs w:val="24"/>
          <w:lang w:eastAsia="ru-RU"/>
        </w:rPr>
        <w:t xml:space="preserve">. </w:t>
      </w:r>
    </w:p>
    <w:p w14:paraId="046020E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5. Депутат Совета депутатов городского округа не может одновременно исполнять полномочия депутата представительного органа иного муниципального образования или главы муниципального образования иного муниципального образования, за исключением случаев, установленных Федеральным законом от 20.03.2025 № 33-ФЗ «Об общих принципах организации местного самоуправления в </w:t>
      </w:r>
      <w:r w:rsidRPr="00C87101">
        <w:rPr>
          <w:rFonts w:ascii="Times New Roman" w:hAnsi="Times New Roman" w:cs="Times New Roman"/>
          <w:sz w:val="24"/>
          <w:szCs w:val="24"/>
        </w:rPr>
        <w:t>единой системе публичной власти</w:t>
      </w:r>
      <w:r w:rsidRPr="00C87101">
        <w:rPr>
          <w:rFonts w:ascii="Times New Roman" w:eastAsia="Times New Roman" w:hAnsi="Times New Roman" w:cs="Times New Roman"/>
          <w:kern w:val="2"/>
          <w:sz w:val="24"/>
          <w:szCs w:val="24"/>
          <w:lang w:eastAsia="ru-RU"/>
        </w:rPr>
        <w:t>», другими федеральными законами.</w:t>
      </w:r>
    </w:p>
    <w:p w14:paraId="76DC0FEB"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 xml:space="preserve">6. Осуществляющий свои полномочия на постоянной основе депутат Совета депутатов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не вправе:</w:t>
      </w:r>
    </w:p>
    <w:p w14:paraId="735B92D1"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1) заниматься предпринимательской деятельностью лично или через доверенных лиц;</w:t>
      </w:r>
    </w:p>
    <w:p w14:paraId="1B1C6439"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2) участвовать в управлении коммерческой или некоммерческой организацией, за исключением следующих случаев:</w:t>
      </w:r>
    </w:p>
    <w:p w14:paraId="2B3DA1C5"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7673CBD8"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w:t>
      </w:r>
    </w:p>
    <w:p w14:paraId="53601009"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2753F8C5"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5B7B6CB0"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д) иные случаи, предусмотренные федеральными законами;</w:t>
      </w:r>
    </w:p>
    <w:p w14:paraId="290594F3"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 xml:space="preserve">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w:t>
      </w:r>
      <w:r w:rsidRPr="00C87101">
        <w:rPr>
          <w:rFonts w:ascii="Times New Roman" w:eastAsia="Times New Roman" w:hAnsi="Times New Roman" w:cs="Times New Roman"/>
          <w:sz w:val="24"/>
          <w:szCs w:val="24"/>
          <w:lang w:eastAsia="ru-RU"/>
        </w:rPr>
        <w:lastRenderedPageBreak/>
        <w:t>иное не предусмотрено международным договором Российской Федерации или законодательством Российской Федерации;</w:t>
      </w:r>
    </w:p>
    <w:p w14:paraId="562FEF2A"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07F703A4"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kern w:val="2"/>
          <w:sz w:val="24"/>
          <w:szCs w:val="24"/>
          <w:lang w:eastAsia="ru-RU"/>
        </w:rPr>
        <w:t>7. Полномочия депутата Совета депутатов прекращаются досрочно в случаях:</w:t>
      </w:r>
    </w:p>
    <w:p w14:paraId="2A5354D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смерти;</w:t>
      </w:r>
    </w:p>
    <w:p w14:paraId="59EA80A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отставки по собственному желанию;</w:t>
      </w:r>
    </w:p>
    <w:p w14:paraId="1456DB5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признания судом недееспособным или ограниченно дееспособным;</w:t>
      </w:r>
    </w:p>
    <w:p w14:paraId="632878E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признания судом безвестно отсутствующим или объявления умершим;</w:t>
      </w:r>
    </w:p>
    <w:p w14:paraId="22B43FB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вступления в отношении его в законную силу обвинительного приговора суда;</w:t>
      </w:r>
    </w:p>
    <w:p w14:paraId="77FE2A7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выезда за пределы Российской Федерации на постоянное место жительства;</w:t>
      </w:r>
    </w:p>
    <w:p w14:paraId="6CB0449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7) </w:t>
      </w:r>
      <w:r w:rsidRPr="00C87101">
        <w:rPr>
          <w:rFonts w:ascii="Times New Roman" w:hAnsi="Times New Roman" w:cs="Times New Roman"/>
          <w:sz w:val="24"/>
          <w:szCs w:val="24"/>
        </w:rPr>
        <w:t>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14:paraId="4145212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досрочного прекращения полномочий Совета депутатов городского округа;</w:t>
      </w:r>
    </w:p>
    <w:p w14:paraId="141611E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призыва на военную службу или направления на заменяющую ее альтернативную гражданскую службу;</w:t>
      </w:r>
    </w:p>
    <w:p w14:paraId="2DBA06B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приобретения статуса иностранного агента;</w:t>
      </w:r>
    </w:p>
    <w:p w14:paraId="549F6F1E" w14:textId="77777777" w:rsidR="007728B8" w:rsidRPr="00C87101" w:rsidRDefault="00025EA2" w:rsidP="00A84B36">
      <w:pPr>
        <w:spacing w:after="0" w:line="240" w:lineRule="auto"/>
        <w:ind w:firstLine="567"/>
        <w:jc w:val="both"/>
        <w:rPr>
          <w:rStyle w:val="a7"/>
          <w:rFonts w:ascii="Times New Roman" w:hAnsi="Times New Roman" w:cs="Times New Roman"/>
          <w:i w:val="0"/>
          <w:iCs w:val="0"/>
          <w:sz w:val="24"/>
          <w:szCs w:val="24"/>
        </w:rPr>
      </w:pPr>
      <w:r w:rsidRPr="00C87101">
        <w:rPr>
          <w:rFonts w:ascii="Times New Roman" w:eastAsia="Times New Roman" w:hAnsi="Times New Roman" w:cs="Times New Roman"/>
          <w:kern w:val="2"/>
          <w:sz w:val="24"/>
          <w:szCs w:val="24"/>
          <w:lang w:eastAsia="ru-RU"/>
        </w:rPr>
        <w:t xml:space="preserve">11) в иных случаях, установленных Федеральным законом от 20.03.2025 № 33-ФЗ «Об общих принципах организации местного самоуправления в </w:t>
      </w:r>
      <w:r w:rsidRPr="00C87101">
        <w:rPr>
          <w:rFonts w:ascii="Times New Roman" w:hAnsi="Times New Roman" w:cs="Times New Roman"/>
          <w:sz w:val="24"/>
          <w:szCs w:val="24"/>
        </w:rPr>
        <w:t>единой системе публичной власти</w:t>
      </w:r>
      <w:r w:rsidRPr="00C87101">
        <w:rPr>
          <w:rFonts w:ascii="Times New Roman" w:eastAsia="Times New Roman" w:hAnsi="Times New Roman" w:cs="Times New Roman"/>
          <w:kern w:val="2"/>
          <w:sz w:val="24"/>
          <w:szCs w:val="24"/>
          <w:lang w:eastAsia="ru-RU"/>
        </w:rPr>
        <w:t>» и другими федеральными законами.</w:t>
      </w:r>
    </w:p>
    <w:p w14:paraId="0376C24B" w14:textId="77777777" w:rsidR="007728B8" w:rsidRPr="00C87101" w:rsidRDefault="00025EA2" w:rsidP="00A84B36">
      <w:pPr>
        <w:widowControl w:val="0"/>
        <w:spacing w:after="0" w:line="240" w:lineRule="auto"/>
        <w:ind w:firstLine="567"/>
        <w:jc w:val="both"/>
        <w:rPr>
          <w:rStyle w:val="a7"/>
          <w:rFonts w:ascii="Times New Roman" w:hAnsi="Times New Roman" w:cs="Times New Roman"/>
          <w:i w:val="0"/>
          <w:sz w:val="24"/>
          <w:szCs w:val="24"/>
        </w:rPr>
      </w:pPr>
      <w:r w:rsidRPr="00C87101">
        <w:rPr>
          <w:rStyle w:val="a7"/>
          <w:rFonts w:ascii="Times New Roman" w:hAnsi="Times New Roman" w:cs="Times New Roman"/>
          <w:i w:val="0"/>
          <w:sz w:val="24"/>
          <w:szCs w:val="24"/>
        </w:rPr>
        <w:t>7.1. Полномочия депутата Совета депутатов городского округа прекращаются досрочно решением Совета депутатов городского округа в случае отсутствия депутата без уважительных причин на всех заседаниях Совета депутатов городского округа в течение шести месяцев подряд.</w:t>
      </w:r>
    </w:p>
    <w:p w14:paraId="7E087C67" w14:textId="19C24F86" w:rsidR="007728B8" w:rsidRPr="00C87101" w:rsidRDefault="00025EA2" w:rsidP="00A84B36">
      <w:pPr>
        <w:spacing w:after="0" w:line="240" w:lineRule="auto"/>
        <w:ind w:firstLine="567"/>
        <w:jc w:val="both"/>
        <w:rPr>
          <w:rFonts w:ascii="Times New Roman" w:hAnsi="Times New Roman" w:cs="Times New Roman"/>
          <w:iCs/>
          <w:sz w:val="24"/>
          <w:szCs w:val="24"/>
        </w:rPr>
      </w:pPr>
      <w:r w:rsidRPr="00C87101">
        <w:rPr>
          <w:rFonts w:ascii="Times New Roman" w:hAnsi="Times New Roman" w:cs="Times New Roman"/>
          <w:iCs/>
          <w:sz w:val="24"/>
          <w:szCs w:val="24"/>
        </w:rPr>
        <w:t xml:space="preserve">7.2. Депутат Совета депутатов городского округа, в отношении которого Советом депутатов городского округа принято решение о досрочном прекращении полномочий депутата Совета депутатов, вправе обратиться с заявлением об обжаловании указанного решения в суд в течение </w:t>
      </w:r>
      <w:r w:rsidR="00FE1585">
        <w:rPr>
          <w:rFonts w:ascii="Times New Roman" w:hAnsi="Times New Roman" w:cs="Times New Roman"/>
          <w:iCs/>
          <w:sz w:val="24"/>
          <w:szCs w:val="24"/>
        </w:rPr>
        <w:br/>
      </w:r>
      <w:r w:rsidRPr="00C87101">
        <w:rPr>
          <w:rFonts w:ascii="Times New Roman" w:hAnsi="Times New Roman" w:cs="Times New Roman"/>
          <w:iCs/>
          <w:sz w:val="24"/>
          <w:szCs w:val="24"/>
        </w:rPr>
        <w:t>10 дней со дня официального опубликования указанного решения.</w:t>
      </w:r>
    </w:p>
    <w:p w14:paraId="26996E5C"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7.3. В случае, если депутат Совета депутатов, полномочия которого прекращены досрочно на основании решения Совета депутатов городского округа о досрочном прекращении полномочий депутата Совета депутатов, обжалует указанное решение в судебном порядке, Совет депутатов городского округа не вправе принимать решение о назначении дополнительных выборов депутатов представительного органа муниципального образования до вступления решения суда в законную силу.</w:t>
      </w:r>
    </w:p>
    <w:p w14:paraId="672B8B7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14:paraId="0C9288D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8.1. В случае, если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по основанию, предусмотренному подпунктом 2 пункта 7 настоящей статьи, не принято в сроки, предусмотренные пунктом 8 настоящей статьи, депутат представительного органа муниципального образования вправе обратиться в суд с заявлением об обжаловании бездействия представительного органа муниципального образования в порядке, предусмотренном процессуальным законодательством.</w:t>
      </w:r>
    </w:p>
    <w:p w14:paraId="6C973D9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lastRenderedPageBreak/>
        <w:t xml:space="preserve">8.2. В случае обращения Губернатора Московской области с заявлением о досрочном прекращении полномочий депутата Совета депутатов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днем появления основания для досрочного прекращения полномочий является день поступления в Совет депутатов данного заявления.</w:t>
      </w:r>
    </w:p>
    <w:p w14:paraId="0122EC9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Депутату, осуществляющему свои полномочия на непостоянной основе, в случаях и порядке, предусмотренных Уставом, иными нормативными правовыми актами городского округа, предоставляются:</w:t>
      </w:r>
    </w:p>
    <w:p w14:paraId="33DB9781" w14:textId="77777777" w:rsidR="00E05C44"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возможность повышения квалификации, переподготовки;</w:t>
      </w:r>
    </w:p>
    <w:p w14:paraId="0A4FF540" w14:textId="77777777" w:rsidR="007728B8" w:rsidRPr="00C87101" w:rsidRDefault="00E05C44" w:rsidP="00A84B36">
      <w:pPr>
        <w:widowControl w:val="0"/>
        <w:spacing w:after="0" w:line="240" w:lineRule="auto"/>
        <w:ind w:firstLine="567"/>
        <w:jc w:val="both"/>
        <w:rPr>
          <w:rFonts w:ascii="Times New Roman" w:eastAsia="Times New Roman" w:hAnsi="Times New Roman" w:cs="Times New Roman"/>
          <w:i/>
          <w:kern w:val="2"/>
          <w:sz w:val="24"/>
          <w:szCs w:val="24"/>
          <w:lang w:eastAsia="ru-RU"/>
        </w:rPr>
      </w:pPr>
      <w:r w:rsidRPr="00C87101">
        <w:rPr>
          <w:rFonts w:ascii="Times New Roman" w:eastAsia="Times New Roman" w:hAnsi="Times New Roman" w:cs="Times New Roman"/>
          <w:kern w:val="2"/>
          <w:sz w:val="24"/>
          <w:szCs w:val="24"/>
          <w:lang w:eastAsia="ru-RU"/>
        </w:rPr>
        <w:t>2</w:t>
      </w:r>
      <w:r w:rsidR="00025EA2" w:rsidRPr="00C87101">
        <w:rPr>
          <w:rFonts w:ascii="Times New Roman" w:eastAsia="Times New Roman" w:hAnsi="Times New Roman" w:cs="Times New Roman"/>
          <w:kern w:val="2"/>
          <w:sz w:val="24"/>
          <w:szCs w:val="24"/>
          <w:lang w:eastAsia="ru-RU"/>
        </w:rPr>
        <w:t>) служебный телефон (на срок осуществления полномочий)</w:t>
      </w:r>
      <w:r w:rsidR="00025EA2" w:rsidRPr="00C87101">
        <w:rPr>
          <w:rFonts w:ascii="Times New Roman" w:eastAsia="Times New Roman" w:hAnsi="Times New Roman" w:cs="Times New Roman"/>
          <w:i/>
          <w:kern w:val="2"/>
          <w:sz w:val="24"/>
          <w:szCs w:val="24"/>
          <w:lang w:eastAsia="ru-RU"/>
        </w:rPr>
        <w:t>.</w:t>
      </w:r>
    </w:p>
    <w:p w14:paraId="38805ED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Депутату, осуществляющему свои полномочия на непостоянной основе, производится возмещение расходов, связанных с осуществлением его полномочий, в размере, установленном муниципальными правовыми актами, за счет средств бюджета городского округа.</w:t>
      </w:r>
    </w:p>
    <w:p w14:paraId="2FC45F3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11. </w:t>
      </w:r>
      <w:r w:rsidRPr="00C87101">
        <w:rPr>
          <w:rFonts w:ascii="Times New Roman" w:hAnsi="Times New Roman" w:cs="Times New Roman"/>
          <w:sz w:val="24"/>
          <w:szCs w:val="24"/>
        </w:rPr>
        <w:t>Депутату, осуществляющему свои полномочия на непостоянной основе, в соответствии с уставом муниципального образования гарантируется сохранение места работы (должности) в совокупности на пять рабочих дней в месяц.</w:t>
      </w:r>
    </w:p>
    <w:p w14:paraId="1B8502F1"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i/>
          <w:iCs/>
          <w:kern w:val="2"/>
          <w:sz w:val="24"/>
          <w:szCs w:val="24"/>
          <w:lang w:eastAsia="ru-RU"/>
        </w:rPr>
      </w:pPr>
    </w:p>
    <w:p w14:paraId="58CEA21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iCs/>
          <w:kern w:val="2"/>
          <w:sz w:val="24"/>
          <w:szCs w:val="24"/>
          <w:lang w:eastAsia="ru-RU"/>
        </w:rPr>
        <w:t xml:space="preserve">Статья 20. Председатель Совета депутатов </w:t>
      </w:r>
    </w:p>
    <w:p w14:paraId="6E936F99"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169446B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Совет депутатов избирает из своего состава председателя Совета депутатов городского округа.</w:t>
      </w:r>
    </w:p>
    <w:p w14:paraId="5168E93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Председатель Совета депутатов городского округа избирается на заседании Совета депутатов городского округа из числа депутатов открытым голосованием.</w:t>
      </w:r>
    </w:p>
    <w:p w14:paraId="40C6BE10" w14:textId="4C31DD72"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Председатель Совета депутатов считается избранным, если за него проголосовало более</w:t>
      </w:r>
      <w:r w:rsidRPr="00C87101">
        <w:rPr>
          <w:rFonts w:ascii="Times New Roman" w:eastAsia="Times New Roman" w:hAnsi="Times New Roman" w:cs="Times New Roman"/>
          <w:i/>
          <w:kern w:val="2"/>
          <w:sz w:val="24"/>
          <w:szCs w:val="24"/>
          <w:lang w:eastAsia="ru-RU"/>
        </w:rPr>
        <w:t xml:space="preserve"> </w:t>
      </w:r>
      <w:r w:rsidRPr="00C87101">
        <w:rPr>
          <w:rFonts w:ascii="Times New Roman" w:eastAsia="Times New Roman" w:hAnsi="Times New Roman" w:cs="Times New Roman"/>
          <w:kern w:val="2"/>
          <w:sz w:val="24"/>
          <w:szCs w:val="24"/>
          <w:lang w:eastAsia="ru-RU"/>
        </w:rPr>
        <w:t xml:space="preserve">половины от </w:t>
      </w:r>
      <w:r w:rsidR="004A59F2" w:rsidRPr="00C87101">
        <w:rPr>
          <w:rFonts w:ascii="Times New Roman" w:eastAsia="Times New Roman" w:hAnsi="Times New Roman" w:cs="Times New Roman"/>
          <w:kern w:val="2"/>
          <w:sz w:val="24"/>
          <w:szCs w:val="24"/>
          <w:lang w:eastAsia="ru-RU"/>
        </w:rPr>
        <w:t>установленной численности</w:t>
      </w:r>
      <w:r w:rsidRPr="00C87101">
        <w:rPr>
          <w:rFonts w:ascii="Times New Roman" w:eastAsia="Times New Roman" w:hAnsi="Times New Roman" w:cs="Times New Roman"/>
          <w:kern w:val="2"/>
          <w:sz w:val="24"/>
          <w:szCs w:val="24"/>
          <w:lang w:eastAsia="ru-RU"/>
        </w:rPr>
        <w:t xml:space="preserve"> депутатов.</w:t>
      </w:r>
    </w:p>
    <w:p w14:paraId="23764DA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Председатель Совета депутатов городского округа осуществляет следующие полномочия:</w:t>
      </w:r>
    </w:p>
    <w:p w14:paraId="0C8E7B8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представляет Совет депутатов городского округа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Совета депутатов городского округа;</w:t>
      </w:r>
    </w:p>
    <w:p w14:paraId="5124CA4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предлагает вопросы для включения в повестку дня заседаний Совета депутатов городского округа, вносит на рассмотрение Совета депутатов городского округа проект повестки дня заседания;</w:t>
      </w:r>
    </w:p>
    <w:p w14:paraId="0B71959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издает постановления и распоряжения по вопросам организации деятельности Совета депутатов городского округа;</w:t>
      </w:r>
    </w:p>
    <w:p w14:paraId="1F83618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созывает очередные и внеочередные заседания Совета депутатов, доводит до сведения депутатов время и место их проведения;</w:t>
      </w:r>
    </w:p>
    <w:p w14:paraId="0E410B9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руководит подготовкой заседаний Совета депутатов, ведет заседания Совета депутатов;</w:t>
      </w:r>
    </w:p>
    <w:p w14:paraId="7066D61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осуществляет общее руководство работой аппарата Совета депутатов, определяет штат и численность аппарата Совета депутатов, осуществляет прием на работу и увольнение работников аппарата Совета депутатов, налагает дисциплинарные взыскания на работников аппарата Совета депутатов, решает вопросы об их поощрении;</w:t>
      </w:r>
    </w:p>
    <w:p w14:paraId="342FB3E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организует ведение делопроизводства Совета депутатов, подписывает протоколы заседаний Совета депутатов;</w:t>
      </w:r>
    </w:p>
    <w:p w14:paraId="251486E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оказывает содействие депутатам в осуществлении ими своих полномочий, организует обеспечение их необходимой информацией;</w:t>
      </w:r>
    </w:p>
    <w:p w14:paraId="1F87D5F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принимает меры по обеспечению гласности и учету общественного мнения в работе Совета депутатов;</w:t>
      </w:r>
    </w:p>
    <w:p w14:paraId="3927FEE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организует работу по осуществлению контроля за исполнением решений Совета депутатов;</w:t>
      </w:r>
    </w:p>
    <w:p w14:paraId="4E69E6A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lastRenderedPageBreak/>
        <w:t>11) организует рассмотрение обращений и документов, поступающих в адрес Совета депутатов;</w:t>
      </w:r>
    </w:p>
    <w:p w14:paraId="4FC1E07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12) подписывает правовые акты, принятые Советом депутатов, подписывает заявления, обращения и иные документы Совета депутатов.</w:t>
      </w:r>
    </w:p>
    <w:p w14:paraId="5BCC381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3. Председатель Совета депутатов городского округа осуществляет свои полномочия на постоянной основе. </w:t>
      </w:r>
    </w:p>
    <w:p w14:paraId="44910A3F" w14:textId="67E820AC"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В случае невозможности исполнения председателем Совета депутатов городского округа своих полномочий, отсутствия председателя Совета депутатов его обязанности исполняет один из депутатов Совета депутатов городского округа по решению Совета депутатов городского округа.</w:t>
      </w:r>
    </w:p>
    <w:p w14:paraId="0B42F3B3"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28BC13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21. Глава городского округа</w:t>
      </w:r>
    </w:p>
    <w:p w14:paraId="668034BE" w14:textId="292D2A4F"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4BCD790"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BF99035" w14:textId="78661FD2" w:rsidR="004A59F2" w:rsidRPr="00C87101" w:rsidRDefault="004A59F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 </w:t>
      </w:r>
      <w:r w:rsidR="00025EA2" w:rsidRPr="00C87101">
        <w:rPr>
          <w:rFonts w:ascii="Times New Roman" w:eastAsia="Times New Roman" w:hAnsi="Times New Roman" w:cs="Times New Roman"/>
          <w:kern w:val="2"/>
          <w:sz w:val="24"/>
          <w:szCs w:val="24"/>
          <w:lang w:eastAsia="ru-RU"/>
        </w:rPr>
        <w:t>Глава</w:t>
      </w:r>
      <w:r w:rsidR="00025EA2" w:rsidRPr="00C87101">
        <w:rPr>
          <w:rFonts w:ascii="Times New Roman" w:eastAsia="Times New Roman" w:hAnsi="Times New Roman" w:cs="Times New Roman"/>
          <w:b/>
          <w:bCs/>
          <w:i/>
          <w:iCs/>
          <w:kern w:val="2"/>
          <w:sz w:val="24"/>
          <w:szCs w:val="24"/>
          <w:lang w:eastAsia="ru-RU"/>
        </w:rPr>
        <w:t xml:space="preserve"> </w:t>
      </w:r>
      <w:r w:rsidR="00025EA2" w:rsidRPr="00C87101">
        <w:rPr>
          <w:rFonts w:ascii="Times New Roman" w:eastAsia="Times New Roman" w:hAnsi="Times New Roman" w:cs="Times New Roman"/>
          <w:kern w:val="2"/>
          <w:sz w:val="24"/>
          <w:szCs w:val="24"/>
          <w:lang w:eastAsia="ru-RU"/>
        </w:rPr>
        <w:t>городского округа является высшим должностным лицом муниципального образования и наделяется уставом муниципального образования собственными полномочиями по решению вопросов местного значения.</w:t>
      </w:r>
    </w:p>
    <w:p w14:paraId="00DFB461" w14:textId="5C276714" w:rsidR="004A59F2" w:rsidRPr="00C87101" w:rsidRDefault="004A59F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Глава городского округа осуществляет свои полномочия на постоянной основе.</w:t>
      </w:r>
    </w:p>
    <w:p w14:paraId="0BE4A5DF"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2. Глава городского округа избирается Советом депутатов городского округа из числа кандидатов, представленных конкурсной комиссией по результатам конкурса, возглавляет местную администрацию. </w:t>
      </w:r>
    </w:p>
    <w:p w14:paraId="5DBC037F"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t>3. Порядок проведения конкурса по отбору кандидатур на должность главы городского округа устанавливается представительным органом городского округа.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10DF14C7" w14:textId="77777777" w:rsidR="007728B8" w:rsidRPr="00C87101" w:rsidRDefault="00025EA2" w:rsidP="00A84B36">
      <w:pPr>
        <w:pStyle w:val="a8"/>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Кандидатом на должность главы муниципального образования может быть гражданин, который на день представления представительному органу муниципального образования кандидатов на должность главы муниципального образования не имеет в соответствии с законодательством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14:paraId="592CD083"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t>Общее число членов конкурсной комиссии в городском округе устанавливается представительным органом городского округа.</w:t>
      </w:r>
    </w:p>
    <w:p w14:paraId="2748109A"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t>В городском округе половина членов конкурсной комиссии назначается представительным органом городского округа, а другая половина – Губернатором Московской области.</w:t>
      </w:r>
    </w:p>
    <w:p w14:paraId="12B1A3B6" w14:textId="77777777" w:rsidR="007728B8" w:rsidRPr="00C87101" w:rsidRDefault="00025EA2" w:rsidP="00A84B36">
      <w:pPr>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sz w:val="24"/>
          <w:szCs w:val="24"/>
          <w:lang w:eastAsia="ru-RU"/>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43E246B2" w14:textId="77777777" w:rsidR="007728B8" w:rsidRPr="00C87101" w:rsidRDefault="00025EA2" w:rsidP="00A84B36">
      <w:pPr>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Законом Московской области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городского округа отдельных государственных полномочий, переданных органам местного самоуправления.</w:t>
      </w:r>
    </w:p>
    <w:p w14:paraId="5ABF02BD" w14:textId="77777777" w:rsidR="007728B8" w:rsidRPr="00C87101" w:rsidRDefault="00025EA2" w:rsidP="00A84B36">
      <w:pPr>
        <w:pStyle w:val="a8"/>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Представительному органу муниципального образования для проведения голосования по избранию главы муниципального образования из числа кандидатов, представленных конкурсной комиссией по результатам конкурса, представляется не менее двух зарегистрированных конкурсной комиссией кандидатов.</w:t>
      </w:r>
    </w:p>
    <w:p w14:paraId="6CD8F1F6" w14:textId="77777777" w:rsidR="007728B8" w:rsidRPr="00C87101" w:rsidRDefault="00025EA2" w:rsidP="00A84B36">
      <w:pPr>
        <w:pStyle w:val="a8"/>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Глава муниципального образования избирается представительным органом муниципального образования открытым голосованием большинством голосов от установленной численности депутатов представительного органа муниципального образования.</w:t>
      </w:r>
    </w:p>
    <w:p w14:paraId="59C75A62" w14:textId="77777777" w:rsidR="007728B8" w:rsidRPr="00C87101" w:rsidRDefault="00025EA2" w:rsidP="00A84B36">
      <w:pPr>
        <w:pStyle w:val="a8"/>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lastRenderedPageBreak/>
        <w:t>При проведении голосования каждый депутат представительного органа муниципального образования может голосовать только за одного кандидата.</w:t>
      </w:r>
      <w:bookmarkStart w:id="4" w:name="Par0"/>
      <w:bookmarkEnd w:id="4"/>
    </w:p>
    <w:p w14:paraId="4FE350B8" w14:textId="77777777" w:rsidR="007728B8" w:rsidRPr="00C87101" w:rsidRDefault="00025EA2" w:rsidP="00A84B36">
      <w:pPr>
        <w:pStyle w:val="a8"/>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Избранным на должность главы муниципального образования считается кандидат, который получил большинство голосов от установленной численности депутатов представительного органа муниципального образования.</w:t>
      </w:r>
    </w:p>
    <w:p w14:paraId="5E9C8AF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iCs/>
          <w:kern w:val="2"/>
          <w:sz w:val="24"/>
          <w:szCs w:val="24"/>
          <w:lang w:eastAsia="ru-RU"/>
        </w:rPr>
        <w:t>Избрание главы городского округа оформляется решением Совета депутатов городского округа, которое подлежит официальному опубликованию.</w:t>
      </w:r>
    </w:p>
    <w:p w14:paraId="368D1E8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Глава муниципального образования не может исполнять полномочия председателя представительного органа муниципального образования.</w:t>
      </w:r>
    </w:p>
    <w:p w14:paraId="5ED9A66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Глава городского округа представляет городской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вправе выступать в суде без доверенности.</w:t>
      </w:r>
    </w:p>
    <w:p w14:paraId="64847790" w14:textId="3E67996A" w:rsidR="004A1BF6" w:rsidRPr="00C87101" w:rsidRDefault="004A1BF6" w:rsidP="00A84B36">
      <w:pPr>
        <w:widowControl w:val="0"/>
        <w:spacing w:after="0" w:line="240" w:lineRule="auto"/>
        <w:ind w:firstLine="567"/>
        <w:jc w:val="both"/>
        <w:rPr>
          <w:rFonts w:ascii="PT Astra Serif" w:hAnsi="PT Astra Serif"/>
          <w:iCs/>
        </w:rPr>
      </w:pPr>
      <w:r w:rsidRPr="00C87101">
        <w:rPr>
          <w:rFonts w:ascii="PT Astra Serif" w:eastAsia="Times New Roman" w:hAnsi="PT Astra Serif" w:cs="Times New Roman"/>
          <w:iCs/>
          <w:kern w:val="2"/>
          <w:sz w:val="24"/>
          <w:szCs w:val="24"/>
          <w:lang w:eastAsia="ru-RU"/>
        </w:rPr>
        <w:t xml:space="preserve">Глава городского округа </w:t>
      </w:r>
      <w:r w:rsidR="00377208" w:rsidRPr="00C87101">
        <w:rPr>
          <w:rFonts w:ascii="PT Astra Serif" w:eastAsia="Times New Roman" w:hAnsi="PT Astra Serif" w:cs="Times New Roman"/>
          <w:iCs/>
          <w:kern w:val="2"/>
          <w:sz w:val="24"/>
          <w:szCs w:val="24"/>
          <w:lang w:eastAsia="ru-RU"/>
        </w:rPr>
        <w:t xml:space="preserve">может </w:t>
      </w:r>
      <w:r w:rsidRPr="00C87101">
        <w:rPr>
          <w:rFonts w:ascii="PT Astra Serif" w:eastAsia="Times New Roman" w:hAnsi="PT Astra Serif" w:cs="Times New Roman"/>
          <w:iCs/>
          <w:kern w:val="2"/>
          <w:sz w:val="24"/>
          <w:szCs w:val="24"/>
          <w:lang w:eastAsia="ru-RU"/>
        </w:rPr>
        <w:t>име</w:t>
      </w:r>
      <w:r w:rsidR="00377208" w:rsidRPr="00C87101">
        <w:rPr>
          <w:rFonts w:ascii="PT Astra Serif" w:eastAsia="Times New Roman" w:hAnsi="PT Astra Serif" w:cs="Times New Roman"/>
          <w:iCs/>
          <w:kern w:val="2"/>
          <w:sz w:val="24"/>
          <w:szCs w:val="24"/>
          <w:lang w:eastAsia="ru-RU"/>
        </w:rPr>
        <w:t>ть</w:t>
      </w:r>
      <w:r w:rsidRPr="00C87101">
        <w:rPr>
          <w:rFonts w:ascii="PT Astra Serif" w:eastAsia="Times New Roman" w:hAnsi="PT Astra Serif" w:cs="Times New Roman"/>
          <w:iCs/>
          <w:kern w:val="2"/>
          <w:sz w:val="24"/>
          <w:szCs w:val="24"/>
          <w:lang w:eastAsia="ru-RU"/>
        </w:rPr>
        <w:t xml:space="preserve"> должностной знак главы городского округа, которым он пользуется в течение срока своих полномочий.</w:t>
      </w:r>
    </w:p>
    <w:p w14:paraId="5ED139B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Глава муниципального образования должен соблюдать ограничения, запреты, исполнять обязанности, которые установлены для лиц, замещающих муниципальные должности, статьей 28</w:t>
      </w:r>
      <w:r w:rsidR="00A27ECE" w:rsidRPr="00C87101">
        <w:rPr>
          <w:rFonts w:ascii="Times New Roman" w:eastAsia="Times New Roman" w:hAnsi="Times New Roman" w:cs="Times New Roman"/>
          <w:kern w:val="2"/>
          <w:sz w:val="24"/>
          <w:szCs w:val="24"/>
          <w:lang w:eastAsia="ru-RU"/>
        </w:rPr>
        <w:t xml:space="preserve"> </w:t>
      </w:r>
      <w:r w:rsidRPr="00C87101">
        <w:rPr>
          <w:rFonts w:ascii="Times New Roman" w:eastAsia="Times New Roman" w:hAnsi="Times New Roman" w:cs="Times New Roman"/>
          <w:kern w:val="2"/>
          <w:sz w:val="24"/>
          <w:szCs w:val="24"/>
          <w:lang w:eastAsia="ru-RU"/>
        </w:rPr>
        <w:t>Федерального закона № 33-ФЗ.</w:t>
      </w:r>
    </w:p>
    <w:p w14:paraId="1BA1320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Глава городского округа подконтролен и подотчетен населению и Совету депутатов городского округа.</w:t>
      </w:r>
    </w:p>
    <w:p w14:paraId="1209D22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Глава городского округа представляет Совету депутатов городского округа ежегодные отчеты о результатах своей деятельности, а также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 городского округа.</w:t>
      </w:r>
    </w:p>
    <w:p w14:paraId="1DCFC2D7"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В соответствии с принципом единства системы публичной власти глава муниципального образования одновременно замещает государственную должность Московской области и муниципальную должность.</w:t>
      </w:r>
    </w:p>
    <w:p w14:paraId="46726D13" w14:textId="0B548C62"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8. Полномочия главы муниципального образования, избранного представительным органом муниципального образования, начинаются со дня его избрания представительным органом муниципального образования и вступления в должность в торжественной обстановке </w:t>
      </w:r>
      <w:r w:rsidR="004A1BF6" w:rsidRPr="00C87101">
        <w:rPr>
          <w:rFonts w:ascii="Times New Roman" w:eastAsia="Times New Roman" w:hAnsi="Times New Roman" w:cs="Times New Roman"/>
          <w:sz w:val="23"/>
          <w:szCs w:val="23"/>
          <w:lang w:eastAsia="ru-RU"/>
        </w:rPr>
        <w:t>на открытом заседании Совета депутатов городского округа, которое происходит в присутствии почетных граждан городского округа и представителей общественности</w:t>
      </w:r>
      <w:r w:rsidR="00377208" w:rsidRPr="00C87101">
        <w:rPr>
          <w:rFonts w:ascii="Times New Roman" w:eastAsia="Times New Roman" w:hAnsi="Times New Roman" w:cs="Times New Roman"/>
          <w:sz w:val="23"/>
          <w:szCs w:val="23"/>
          <w:lang w:eastAsia="ru-RU"/>
        </w:rPr>
        <w:t xml:space="preserve">, </w:t>
      </w:r>
      <w:r w:rsidR="004A1BF6" w:rsidRPr="00C87101">
        <w:rPr>
          <w:rFonts w:ascii="Times New Roman" w:hAnsi="Times New Roman" w:cs="Times New Roman"/>
          <w:sz w:val="24"/>
          <w:szCs w:val="24"/>
        </w:rPr>
        <w:t xml:space="preserve"> </w:t>
      </w:r>
      <w:r w:rsidRPr="00C87101">
        <w:rPr>
          <w:rFonts w:ascii="Times New Roman" w:hAnsi="Times New Roman" w:cs="Times New Roman"/>
          <w:sz w:val="24"/>
          <w:szCs w:val="24"/>
        </w:rPr>
        <w:t>и прекращаются в день проведения представительным органом муниципального образования нового созыва заседания, на котором рассматривается вопрос об избрании главы муниципального образования.</w:t>
      </w:r>
    </w:p>
    <w:p w14:paraId="1563F3CA" w14:textId="64F44A94" w:rsidR="002B4D23" w:rsidRPr="00C87101" w:rsidRDefault="00122A22" w:rsidP="00A84B36">
      <w:pPr>
        <w:pStyle w:val="a8"/>
        <w:widowControl w:val="0"/>
        <w:spacing w:after="0" w:line="240" w:lineRule="auto"/>
        <w:ind w:firstLine="567"/>
        <w:jc w:val="both"/>
        <w:rPr>
          <w:rFonts w:ascii="Times New Roman" w:hAnsi="Times New Roman" w:cs="Times New Roman"/>
          <w:i/>
          <w:sz w:val="24"/>
          <w:szCs w:val="24"/>
        </w:rPr>
      </w:pPr>
      <w:r w:rsidRPr="00C87101">
        <w:rPr>
          <w:rFonts w:ascii="Times New Roman" w:hAnsi="Times New Roman" w:cs="Times New Roman"/>
          <w:sz w:val="24"/>
          <w:szCs w:val="24"/>
        </w:rPr>
        <w:t>При вступлении в должность г</w:t>
      </w:r>
      <w:r w:rsidR="002B4D23" w:rsidRPr="00C87101">
        <w:rPr>
          <w:rFonts w:ascii="Times New Roman" w:hAnsi="Times New Roman" w:cs="Times New Roman"/>
          <w:sz w:val="24"/>
          <w:szCs w:val="24"/>
        </w:rPr>
        <w:t xml:space="preserve">лава </w:t>
      </w:r>
      <w:r w:rsidRPr="00C87101">
        <w:rPr>
          <w:rFonts w:ascii="Times New Roman" w:hAnsi="Times New Roman" w:cs="Times New Roman"/>
          <w:sz w:val="24"/>
          <w:szCs w:val="24"/>
        </w:rPr>
        <w:t xml:space="preserve">муниципального образования </w:t>
      </w:r>
      <w:r w:rsidR="002B4D23" w:rsidRPr="00C87101">
        <w:rPr>
          <w:rFonts w:ascii="Times New Roman" w:hAnsi="Times New Roman" w:cs="Times New Roman"/>
          <w:sz w:val="24"/>
          <w:szCs w:val="24"/>
        </w:rPr>
        <w:t>приносит населению города следующую</w:t>
      </w:r>
      <w:r w:rsidRPr="00C87101">
        <w:rPr>
          <w:rFonts w:ascii="Times New Roman" w:hAnsi="Times New Roman" w:cs="Times New Roman"/>
          <w:sz w:val="24"/>
          <w:szCs w:val="24"/>
        </w:rPr>
        <w:t xml:space="preserve"> присягу: «Вступая в должность г</w:t>
      </w:r>
      <w:r w:rsidR="002B4D23" w:rsidRPr="00C87101">
        <w:rPr>
          <w:rFonts w:ascii="Times New Roman" w:hAnsi="Times New Roman" w:cs="Times New Roman"/>
          <w:sz w:val="24"/>
          <w:szCs w:val="24"/>
        </w:rPr>
        <w:t>лавы городского округа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002B4D23" w:rsidRPr="00C87101">
        <w:rPr>
          <w:rFonts w:ascii="Times New Roman" w:hAnsi="Times New Roman" w:cs="Times New Roman"/>
          <w:i/>
          <w:sz w:val="24"/>
          <w:szCs w:val="24"/>
        </w:rPr>
        <w:t>».</w:t>
      </w:r>
    </w:p>
    <w:p w14:paraId="368C513E"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iCs/>
          <w:sz w:val="24"/>
          <w:szCs w:val="24"/>
          <w:lang w:eastAsia="ru-RU"/>
        </w:rPr>
        <w:t xml:space="preserve">9. В случае, если глава муниципального образования не может осуществлять свои полномочия в связи с состоянием здоровья или другими обстоятельствами, временно препятствующими осуществлению своих полномочий (в частности, в связи с отпуском, служебной командировкой), их временно исполняет </w:t>
      </w:r>
      <w:r w:rsidR="002A5D80" w:rsidRPr="00C87101">
        <w:rPr>
          <w:rFonts w:ascii="Times New Roman" w:eastAsia="Times New Roman" w:hAnsi="Times New Roman" w:cs="Times New Roman"/>
          <w:iCs/>
          <w:sz w:val="24"/>
          <w:szCs w:val="24"/>
          <w:lang w:eastAsia="ru-RU"/>
        </w:rPr>
        <w:t>первый заместитель главы городского округа, а в случае его отсутствия один из заместителей главы городского округа</w:t>
      </w:r>
      <w:r w:rsidRPr="00C87101">
        <w:rPr>
          <w:rFonts w:ascii="Times New Roman" w:eastAsia="Times New Roman" w:hAnsi="Times New Roman" w:cs="Times New Roman"/>
          <w:i/>
          <w:iCs/>
          <w:sz w:val="24"/>
          <w:szCs w:val="24"/>
          <w:lang w:eastAsia="ru-RU"/>
        </w:rPr>
        <w:t>.</w:t>
      </w:r>
    </w:p>
    <w:p w14:paraId="40158E97" w14:textId="0ADA9553"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Гарантии</w:t>
      </w:r>
      <w:r w:rsidR="002337A3" w:rsidRPr="00C87101">
        <w:rPr>
          <w:rFonts w:ascii="Times New Roman" w:eastAsia="Times New Roman" w:hAnsi="Times New Roman" w:cs="Times New Roman"/>
          <w:kern w:val="2"/>
          <w:sz w:val="24"/>
          <w:szCs w:val="24"/>
          <w:lang w:eastAsia="ru-RU"/>
        </w:rPr>
        <w:t xml:space="preserve"> и права</w:t>
      </w:r>
      <w:r w:rsidRPr="00C87101">
        <w:rPr>
          <w:rFonts w:ascii="Times New Roman" w:eastAsia="Times New Roman" w:hAnsi="Times New Roman" w:cs="Times New Roman"/>
          <w:kern w:val="2"/>
          <w:sz w:val="24"/>
          <w:szCs w:val="24"/>
          <w:lang w:eastAsia="ru-RU"/>
        </w:rPr>
        <w:t xml:space="preserve"> главы городского округа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его отношении, в отношении занимаемого им жилого и (или) служебного помещения, его багажа, личных и служебных </w:t>
      </w:r>
      <w:r w:rsidRPr="00C87101">
        <w:rPr>
          <w:rFonts w:ascii="Times New Roman" w:eastAsia="Times New Roman" w:hAnsi="Times New Roman" w:cs="Times New Roman"/>
          <w:kern w:val="2"/>
          <w:sz w:val="24"/>
          <w:szCs w:val="24"/>
          <w:lang w:eastAsia="ru-RU"/>
        </w:rPr>
        <w:lastRenderedPageBreak/>
        <w:t>транспортных средств, переписки, используемых им средств связи, принадлежащих ему документов устанавливаются федеральными законами.</w:t>
      </w:r>
    </w:p>
    <w:p w14:paraId="160C133F"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84B09F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22. Досрочное прекращение полномочий главы муниципального образования</w:t>
      </w:r>
    </w:p>
    <w:p w14:paraId="21C922EB" w14:textId="1BA6985D"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12FF49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C4D45F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Полномочия главы муниципального образования прекращаются досрочно в случаях, предусмотренных частью 1 статьи 30 Федерального закона от 20.03.2025 № 33-ФЗ «Об общих принципах организации местного самоуправления в единой системе публичной власти», а также в следующих случаях:</w:t>
      </w:r>
    </w:p>
    <w:p w14:paraId="7B82289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утрата доверия Президента Российской Федерации;</w:t>
      </w:r>
    </w:p>
    <w:p w14:paraId="4B5B049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удаление в отставку;</w:t>
      </w:r>
    </w:p>
    <w:p w14:paraId="7DCCCEE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отрешение от должности;</w:t>
      </w:r>
    </w:p>
    <w:p w14:paraId="3529716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установленная в судебном порядке стойкая неспособность по состоянию здоровья осуществлять полномочия главы городского округа;</w:t>
      </w:r>
    </w:p>
    <w:p w14:paraId="11EFF9A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преобразование городского округа,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14:paraId="3E49137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увеличение численности избирателей городского округа более чем на 25 процентов;</w:t>
      </w:r>
    </w:p>
    <w:p w14:paraId="147DBFD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нарушение срока издания муниципального правового акта, необходимого для реализации решения, принятого путем прямого волеизъявления населения.</w:t>
      </w:r>
    </w:p>
    <w:p w14:paraId="3735404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Представительный орган муниципального образования в соответствии с Федеральным законом № 33-ФЗ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Губернатора Московской области.</w:t>
      </w:r>
    </w:p>
    <w:p w14:paraId="10EF748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Основаниями для удаления главы муниципального образования в отставку являются:</w:t>
      </w:r>
    </w:p>
    <w:p w14:paraId="4D553FB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решения, действия (бездействие) главы муниципального образования, повлекшие (повлекшее) за собой наступление последствий, предусмотренных пунктами 2 и 3 части 1 статьи 38 Федерального закона № 33-ФЗ;</w:t>
      </w:r>
    </w:p>
    <w:p w14:paraId="5A7B55C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33-ФЗ, другими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14:paraId="4896B9DD"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596535D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4) несоблюдение ограничений, запретов, неисполнение обязанностей, которые установлены для лиц, замещающих муниципальные должности, в соответствии с частью 5 статьи 28 Федерального закона № 33-ФЗ;</w:t>
      </w:r>
    </w:p>
    <w:p w14:paraId="1ACE674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7B5D9650" w14:textId="4518A8B5"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lastRenderedPageBreak/>
        <w:t>6) систематическое не</w:t>
      </w:r>
      <w:r w:rsidR="00552127" w:rsidRPr="00C87101">
        <w:rPr>
          <w:rFonts w:ascii="Times New Roman" w:hAnsi="Times New Roman" w:cs="Times New Roman"/>
          <w:sz w:val="24"/>
          <w:szCs w:val="24"/>
        </w:rPr>
        <w:t xml:space="preserve"> </w:t>
      </w:r>
      <w:r w:rsidRPr="00C87101">
        <w:rPr>
          <w:rFonts w:ascii="Times New Roman" w:hAnsi="Times New Roman" w:cs="Times New Roman"/>
          <w:sz w:val="24"/>
          <w:szCs w:val="24"/>
        </w:rPr>
        <w:t xml:space="preserve">достижение показателей эффективности деятельности органов местного самоуправления. </w:t>
      </w:r>
    </w:p>
    <w:p w14:paraId="505C74BF"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4.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Губернатор Московской области уведомляются не позднее дня, следующего за днем внесения указанного обращения в представительный орган муниципального образования.</w:t>
      </w:r>
    </w:p>
    <w:p w14:paraId="05F79CA1"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5.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Губернатора Московской области.</w:t>
      </w:r>
    </w:p>
    <w:p w14:paraId="07408CC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муниципального образования, повлекших (повлекшего) наступление последствий, предусмотренных пунктами 2 и 3 части 1 статьи 38 Федерального закона № 33-ФЗ, решение об удалении главы муниципального образования в отставку может быть принято только при согласии Губернатора Московской области.</w:t>
      </w:r>
    </w:p>
    <w:p w14:paraId="5265824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Инициатива Губернатора Московской области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1B441C1D"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Инициатива об удалении главы муниципального образования в отставку по основанию, предусмотренному подпунктом 6 пункта 3 настоящей статьи, вносится в представительный орган муниципального образования Губернатором Московской области. При этом такая инициатива может быть внесена в представительный орган муниципального образования Губернатором Московской области не ранее чем через один год со дня вступления в должность главы муниципального образования.</w:t>
      </w:r>
    </w:p>
    <w:p w14:paraId="1EF7461A"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9. Рассмотрение инициативы депутатов представительного органа муниципального образования или Губернатора Московской области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0F49047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10.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7F3C81A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4F4791C7"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12.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07B0678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1) заблаговременное получение им уведомления о дате и месте проведения </w:t>
      </w:r>
      <w:r w:rsidRPr="00C87101">
        <w:rPr>
          <w:rFonts w:ascii="Times New Roman" w:hAnsi="Times New Roman" w:cs="Times New Roman"/>
          <w:sz w:val="24"/>
          <w:szCs w:val="24"/>
        </w:rPr>
        <w:lastRenderedPageBreak/>
        <w:t>соответствующего заседания, ознакомление с обращением депутатов представительного органа муниципального образования или Губернатора Московской области и проектом решения представительного органа муниципального образования об удалении главы муниципального образования в отставку;</w:t>
      </w:r>
    </w:p>
    <w:p w14:paraId="15802632"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70460D93"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13. Решение представительного органа муниципального образования об удалении главы муниципального образования в отставку подлежит обнародованию не позднее чем через пять дней со дня его принятия.</w:t>
      </w:r>
    </w:p>
    <w:p w14:paraId="4A83B032"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14. В случае, если инициатива депутатов представительного органа муниципального образования или Губернатора Московской области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390B484E"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15.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указанного решения.</w:t>
      </w:r>
    </w:p>
    <w:p w14:paraId="00E19F8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16.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 Московской области в течение 10 дней назначает временно исполняющего полномочия главы муниципального образования из числа лиц, которые на день назначения не имеют в соответствии с законодательством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14:paraId="6AB17A38"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17.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 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числа кандидатов, представленных конкурсной комиссией по результатам конкурса, осуществляется в течение трех месяцев со дня избрания представительного органа муниципального образования в правомочном составе.</w:t>
      </w:r>
    </w:p>
    <w:p w14:paraId="35AAAC6F"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18. В случае, если глава муниципального образования, полномочия которого прекращены досрочно на основании правового акта Губернатора Московской области об отрешении от должности главы муниципального образования или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до вступления решения суда в законную силу.</w:t>
      </w:r>
    </w:p>
    <w:p w14:paraId="6FA5E774"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19. В случае досрочного прекращения полномочий главы муниципального образования, возглавляющего местную администрацию, одновременно прекращаются его полномочия как главы местной администрации.</w:t>
      </w:r>
    </w:p>
    <w:p w14:paraId="4AAD31C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lastRenderedPageBreak/>
        <w:t>20. Губернатор Московской области издает правовой акт об отрешении от должности главы муниципального образования в случае:</w:t>
      </w:r>
    </w:p>
    <w:p w14:paraId="715B2A4E"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издания главой муниципального образования нормативного правового акта, противоречащего Конституции Российской Федерации, федеральным конституционным законам, федеральным законам, уставу, законам Московской области, настоящему уставу, если такие противоречия установлены соответствующим судом, а глава муниципального образования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14:paraId="5172E71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совершения главой муниципального образования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муниципального образования не принял в пределах своих полномочий мер по исполнению решения суда.</w:t>
      </w:r>
    </w:p>
    <w:p w14:paraId="40179DBE"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21. Губернатор Московской области вправе отрешить от должности:</w:t>
      </w:r>
    </w:p>
    <w:p w14:paraId="650B53B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главу муниципального образования в случае, если в течение одного месяца со дня вынесения Губернатором Московской области предупреждения, объявления выговора главе муниципального образования в соответствии с частью 7 статьи 29 Федерального закона № 33-ФЗ главой муниципального образования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14:paraId="7E96AD0D"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главу муниципального образования по основанию, предусмотренному пунктом 6 части 3 настоящей статьи, с учетом мнения представительного органа муниципального образования не ранее чем через один год со дня вступления в должность главы муниципального образования;</w:t>
      </w:r>
    </w:p>
    <w:p w14:paraId="7579C04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главу муниципального образования по одному из оснований, предусмотренных частью 3 настоящей статьи, с учетом мнения совета муниципальных образований Московской области не ранее чем через два года со дня вступления в должность главы муниципального образования в случае, если Губернатором Московской области два и более раза вносились в представительный орган муниципального образования и были отклонены представительным органом муниципального образования инициативы об удалении главы муниципального образования в отставку.</w:t>
      </w:r>
    </w:p>
    <w:p w14:paraId="5AD388D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22. Глава муниципального образования, в отношении которого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7A04AFA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0D429E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23. Полномочия главы городского округа</w:t>
      </w:r>
    </w:p>
    <w:p w14:paraId="0657A796" w14:textId="07C6FF4E"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83CFA85"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BC4C8D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В исключительной компетенции главы муниципального образования находятся:</w:t>
      </w:r>
    </w:p>
    <w:p w14:paraId="775A6F9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представительство муниципального образования в отношениях с органами местного самоуправления других муниципальных образований, органами государственной власти, гражданами и организациями;</w:t>
      </w:r>
    </w:p>
    <w:p w14:paraId="6377112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2) подписание и обнародование в порядке, установленном уставом муниципального образования, нормативных правовых актов, принятых представительным органом </w:t>
      </w:r>
      <w:r w:rsidRPr="00C87101">
        <w:rPr>
          <w:rFonts w:ascii="Times New Roman" w:hAnsi="Times New Roman" w:cs="Times New Roman"/>
          <w:sz w:val="24"/>
          <w:szCs w:val="24"/>
        </w:rPr>
        <w:lastRenderedPageBreak/>
        <w:t>муниципального образования;</w:t>
      </w:r>
    </w:p>
    <w:p w14:paraId="69DABCC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издание в пределах своих полномочий правовых актов;</w:t>
      </w:r>
    </w:p>
    <w:p w14:paraId="0789A29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4) право требования созыва внеочередного заседания представительного органа муниципального образования.</w:t>
      </w:r>
    </w:p>
    <w:p w14:paraId="462F7BC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Глава городского округа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w:t>
      </w:r>
    </w:p>
    <w:p w14:paraId="26AD7ED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Глава городского округа осуществляет следующие полномочия:</w:t>
      </w:r>
    </w:p>
    <w:p w14:paraId="68E7618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вносит в Совет депутатов городского округа проекты муниципальных правовых актов;</w:t>
      </w:r>
    </w:p>
    <w:p w14:paraId="0F967CE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принимает меры по обеспечению и защите интересов городского округа в суде, арбитражном суде, а также в соответствующих органах государственной власти и управления;</w:t>
      </w:r>
    </w:p>
    <w:p w14:paraId="29F6D82A" w14:textId="068769DE" w:rsidR="00552127" w:rsidRPr="00C87101" w:rsidRDefault="00025EA2" w:rsidP="00A84B36">
      <w:pPr>
        <w:spacing w:after="0" w:line="240" w:lineRule="auto"/>
        <w:ind w:firstLine="567"/>
        <w:rPr>
          <w:rFonts w:ascii="YS Text" w:eastAsia="Times New Roman" w:hAnsi="YS Text" w:cs="Times New Roman"/>
          <w:sz w:val="23"/>
          <w:szCs w:val="23"/>
          <w:lang w:eastAsia="ru-RU"/>
        </w:rPr>
      </w:pPr>
      <w:r w:rsidRPr="00C87101">
        <w:rPr>
          <w:rFonts w:ascii="Times New Roman" w:eastAsia="Times New Roman" w:hAnsi="Times New Roman" w:cs="Times New Roman"/>
          <w:kern w:val="2"/>
          <w:sz w:val="24"/>
          <w:szCs w:val="24"/>
          <w:lang w:eastAsia="ru-RU"/>
        </w:rPr>
        <w:t>3) руководит деятельностью местной администрации;</w:t>
      </w:r>
      <w:r w:rsidR="00552127" w:rsidRPr="00C87101">
        <w:rPr>
          <w:rFonts w:ascii="YS Text" w:eastAsia="Times New Roman" w:hAnsi="YS Text" w:cs="Times New Roman"/>
          <w:sz w:val="23"/>
          <w:szCs w:val="23"/>
          <w:lang w:eastAsia="ru-RU"/>
        </w:rPr>
        <w:t xml:space="preserve"> </w:t>
      </w:r>
    </w:p>
    <w:p w14:paraId="7CE082F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назначает на должность и освобождает от должности руководителей муниципальных предприятий и учреждений;</w:t>
      </w:r>
    </w:p>
    <w:p w14:paraId="4C0CBE4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утверждает уставы муниципальных предприятий и учреждений;</w:t>
      </w:r>
    </w:p>
    <w:p w14:paraId="1FEBA7F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организует проверку деятельности муниципальных предприятий и учреждений;</w:t>
      </w:r>
    </w:p>
    <w:p w14:paraId="2E96AAB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обеспечивает обсуждение населением проектов муниципальных правовых актов городского округа;</w:t>
      </w:r>
    </w:p>
    <w:p w14:paraId="651FB9A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рассматривает предложения, заявления и жалобы граждан, принимает по ним решения;</w:t>
      </w:r>
    </w:p>
    <w:p w14:paraId="0D21CB42" w14:textId="685A04C6"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организует взаимодействие Совета депутатов городского</w:t>
      </w:r>
      <w:r w:rsidR="000E1B3F" w:rsidRPr="00C87101">
        <w:rPr>
          <w:rFonts w:ascii="Times New Roman" w:eastAsia="Times New Roman" w:hAnsi="Times New Roman" w:cs="Times New Roman"/>
          <w:kern w:val="2"/>
          <w:sz w:val="24"/>
          <w:szCs w:val="24"/>
          <w:lang w:eastAsia="ru-RU"/>
        </w:rPr>
        <w:t xml:space="preserve"> округа и местной администрации;</w:t>
      </w:r>
    </w:p>
    <w:p w14:paraId="4C1F3022" w14:textId="0BAEE91B" w:rsidR="00657EB5"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10) </w:t>
      </w:r>
      <w:r w:rsidR="00657EB5" w:rsidRPr="00C87101">
        <w:rPr>
          <w:rFonts w:ascii="Times New Roman" w:hAnsi="Times New Roman" w:cs="Times New Roman"/>
          <w:sz w:val="24"/>
          <w:szCs w:val="24"/>
        </w:rPr>
        <w:t>единолично подписывает и издает постановления и распоряжения местной администрации;</w:t>
      </w:r>
    </w:p>
    <w:p w14:paraId="647F4E0F" w14:textId="51857C4A" w:rsidR="00CD4150" w:rsidRPr="00C87101" w:rsidRDefault="00657EB5"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11) </w:t>
      </w:r>
      <w:r w:rsidR="00CD4150" w:rsidRPr="00C87101">
        <w:rPr>
          <w:rFonts w:ascii="Times New Roman" w:hAnsi="Times New Roman" w:cs="Times New Roman"/>
          <w:sz w:val="24"/>
          <w:szCs w:val="24"/>
        </w:rPr>
        <w:t>доводит до всеобщего сведения 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путём опубликования правового акта Главы городского округа Реутов;</w:t>
      </w:r>
    </w:p>
    <w:p w14:paraId="02E2804D" w14:textId="0FD30DDC" w:rsidR="00CD4150"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w:t>
      </w:r>
      <w:r w:rsidR="00657EB5" w:rsidRPr="00C87101">
        <w:rPr>
          <w:rFonts w:ascii="Times New Roman" w:hAnsi="Times New Roman" w:cs="Times New Roman"/>
          <w:sz w:val="24"/>
          <w:szCs w:val="24"/>
        </w:rPr>
        <w:t>2</w:t>
      </w:r>
      <w:r w:rsidRPr="00C87101">
        <w:rPr>
          <w:rFonts w:ascii="Times New Roman" w:hAnsi="Times New Roman" w:cs="Times New Roman"/>
          <w:sz w:val="24"/>
          <w:szCs w:val="24"/>
        </w:rPr>
        <w:t xml:space="preserve">) представляет населению, Совету депутатов городского округа Реутов очередные отчёты о своей деятельности;  </w:t>
      </w:r>
    </w:p>
    <w:p w14:paraId="4660BE33" w14:textId="361AE3EC" w:rsidR="00CD4150"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w:t>
      </w:r>
      <w:r w:rsidR="00657EB5" w:rsidRPr="00C87101">
        <w:rPr>
          <w:rFonts w:ascii="Times New Roman" w:hAnsi="Times New Roman" w:cs="Times New Roman"/>
          <w:sz w:val="24"/>
          <w:szCs w:val="24"/>
        </w:rPr>
        <w:t>3</w:t>
      </w:r>
      <w:r w:rsidRPr="00C87101">
        <w:rPr>
          <w:rFonts w:ascii="Times New Roman" w:hAnsi="Times New Roman" w:cs="Times New Roman"/>
          <w:sz w:val="24"/>
          <w:szCs w:val="24"/>
        </w:rPr>
        <w:t>)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компетенции Администрации городского округа Реутов;</w:t>
      </w:r>
    </w:p>
    <w:p w14:paraId="086D7529" w14:textId="523F94B5" w:rsidR="00CD4150"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w:t>
      </w:r>
      <w:r w:rsidR="00657EB5" w:rsidRPr="00C87101">
        <w:rPr>
          <w:rFonts w:ascii="Times New Roman" w:hAnsi="Times New Roman" w:cs="Times New Roman"/>
          <w:sz w:val="24"/>
          <w:szCs w:val="24"/>
        </w:rPr>
        <w:t>4</w:t>
      </w:r>
      <w:r w:rsidRPr="00C87101">
        <w:rPr>
          <w:rFonts w:ascii="Times New Roman" w:hAnsi="Times New Roman" w:cs="Times New Roman"/>
          <w:sz w:val="24"/>
          <w:szCs w:val="24"/>
        </w:rPr>
        <w:t>) представляет на утверждение Совету депутатов городского округа Реутов структуру Админис</w:t>
      </w:r>
      <w:r w:rsidR="006834F4" w:rsidRPr="00C87101">
        <w:rPr>
          <w:rFonts w:ascii="Times New Roman" w:hAnsi="Times New Roman" w:cs="Times New Roman"/>
          <w:sz w:val="24"/>
          <w:szCs w:val="24"/>
        </w:rPr>
        <w:t>трации городского округа Реутов;</w:t>
      </w:r>
    </w:p>
    <w:p w14:paraId="6A346D13" w14:textId="593B5177" w:rsidR="00CD4150"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w:t>
      </w:r>
      <w:r w:rsidR="00657EB5" w:rsidRPr="00C87101">
        <w:rPr>
          <w:rFonts w:ascii="Times New Roman" w:hAnsi="Times New Roman" w:cs="Times New Roman"/>
          <w:sz w:val="24"/>
          <w:szCs w:val="24"/>
        </w:rPr>
        <w:t>5</w:t>
      </w:r>
      <w:r w:rsidRPr="00C87101">
        <w:rPr>
          <w:rFonts w:ascii="Times New Roman" w:hAnsi="Times New Roman" w:cs="Times New Roman"/>
          <w:sz w:val="24"/>
          <w:szCs w:val="24"/>
        </w:rPr>
        <w:t xml:space="preserve">) предлагает Совету депутатов городского округа Реутов кандидатуру на должность председателя Контрольно-счётной палаты городского округа Реутов; </w:t>
      </w:r>
    </w:p>
    <w:p w14:paraId="7849612B" w14:textId="4E8E5931" w:rsidR="00CD4150" w:rsidRPr="00C87101" w:rsidRDefault="00CD4150" w:rsidP="00A84B36">
      <w:pPr>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w:t>
      </w:r>
      <w:r w:rsidR="00657EB5" w:rsidRPr="00C87101">
        <w:rPr>
          <w:rFonts w:ascii="Times New Roman" w:hAnsi="Times New Roman" w:cs="Times New Roman"/>
          <w:sz w:val="24"/>
          <w:szCs w:val="24"/>
        </w:rPr>
        <w:t>6</w:t>
      </w:r>
      <w:r w:rsidRPr="00C87101">
        <w:rPr>
          <w:rFonts w:ascii="Times New Roman" w:hAnsi="Times New Roman" w:cs="Times New Roman"/>
          <w:sz w:val="24"/>
          <w:szCs w:val="24"/>
        </w:rPr>
        <w:t>) инициирует местный референдум совместно с Советом депутатов городского округа Реутов.</w:t>
      </w:r>
    </w:p>
    <w:p w14:paraId="762759BC" w14:textId="3A0DF1A7" w:rsidR="004C24F5" w:rsidRPr="00C87101" w:rsidRDefault="004C24F5" w:rsidP="00A84B36">
      <w:pPr>
        <w:widowControl w:val="0"/>
        <w:spacing w:after="0" w:line="240" w:lineRule="auto"/>
        <w:jc w:val="both"/>
        <w:rPr>
          <w:rFonts w:ascii="Times New Roman" w:eastAsia="Times New Roman" w:hAnsi="Times New Roman" w:cs="Times New Roman"/>
          <w:kern w:val="2"/>
          <w:sz w:val="24"/>
          <w:szCs w:val="24"/>
          <w:lang w:eastAsia="ru-RU"/>
        </w:rPr>
      </w:pPr>
    </w:p>
    <w:p w14:paraId="4FB897C8"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Статья 24. Социальные гарантии главы городского округа, депутатов Совета депутатов городского округа, осуществляющих свои полномочия на постоянной основе. </w:t>
      </w:r>
    </w:p>
    <w:p w14:paraId="77A3C04D" w14:textId="5663C071"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BDAA044"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015325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 Размер и условия оплаты труда главы городского округа, депутатов Совета депутатов, осуществляющих свои полномочия на постоянной основе, устанавливаются муниципальными </w:t>
      </w:r>
      <w:r w:rsidRPr="00C87101">
        <w:rPr>
          <w:rFonts w:ascii="Times New Roman" w:eastAsia="Times New Roman" w:hAnsi="Times New Roman" w:cs="Times New Roman"/>
          <w:kern w:val="2"/>
          <w:sz w:val="24"/>
          <w:szCs w:val="24"/>
          <w:lang w:eastAsia="ru-RU"/>
        </w:rPr>
        <w:lastRenderedPageBreak/>
        <w:t>правовыми актами в соответствии с федеральным законодательством и законодательством Московской области.</w:t>
      </w:r>
    </w:p>
    <w:p w14:paraId="28395B3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Главе городского округа, депутату Совета депутатов, осуществляющему свои полномочия на постоянной основе, в связи с осуществлением их полномочий в случаях и порядке, предусмотренных уставом, иными нормативными правовыми актами муниципального образования, гарантируются:</w:t>
      </w:r>
    </w:p>
    <w:p w14:paraId="3B6D59D9" w14:textId="77777777" w:rsidR="007728B8" w:rsidRPr="00C87101" w:rsidRDefault="002B4D23"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w:t>
      </w:r>
      <w:r w:rsidR="00025EA2" w:rsidRPr="00C87101">
        <w:rPr>
          <w:rFonts w:ascii="Times New Roman" w:eastAsia="Times New Roman" w:hAnsi="Times New Roman" w:cs="Times New Roman"/>
          <w:kern w:val="2"/>
          <w:sz w:val="24"/>
          <w:szCs w:val="24"/>
          <w:lang w:eastAsia="ru-RU"/>
        </w:rPr>
        <w:t>) предоставление ежегодного дополнительного оплачиваемого отпуска;</w:t>
      </w:r>
    </w:p>
    <w:p w14:paraId="6D1C9FE3" w14:textId="77777777" w:rsidR="007728B8" w:rsidRPr="00C87101" w:rsidRDefault="002B4D23"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w:t>
      </w:r>
      <w:r w:rsidR="00025EA2" w:rsidRPr="00C87101">
        <w:rPr>
          <w:rFonts w:ascii="Times New Roman" w:eastAsia="Times New Roman" w:hAnsi="Times New Roman" w:cs="Times New Roman"/>
          <w:kern w:val="2"/>
          <w:sz w:val="24"/>
          <w:szCs w:val="24"/>
          <w:lang w:eastAsia="ru-RU"/>
        </w:rPr>
        <w:t>) ежегодная дополнительная денежная выплата к ежегодному оплачиваемому отпуску.</w:t>
      </w:r>
    </w:p>
    <w:p w14:paraId="7E2EC14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3. Глава городского округа, депутаты Совета депутатов, осуществляющие свои полномочия на постоянной основе, имеют право на получение пенсии за выслугу лет в порядке и на условиях, установленных Законом </w:t>
      </w:r>
      <w:r w:rsidR="002B4D23" w:rsidRPr="00C87101">
        <w:rPr>
          <w:rFonts w:ascii="Times New Roman" w:eastAsia="Times New Roman" w:hAnsi="Times New Roman" w:cs="Times New Roman"/>
          <w:sz w:val="24"/>
          <w:szCs w:val="24"/>
          <w:lang w:eastAsia="ru-RU"/>
        </w:rPr>
        <w:t xml:space="preserve">Московской области </w:t>
      </w:r>
      <w:r w:rsidRPr="00C87101">
        <w:rPr>
          <w:rFonts w:ascii="Times New Roman" w:eastAsia="Times New Roman" w:hAnsi="Times New Roman" w:cs="Times New Roman"/>
          <w:sz w:val="24"/>
          <w:szCs w:val="24"/>
          <w:lang w:eastAsia="ru-RU"/>
        </w:rPr>
        <w:t>от 11.11.2002 № 118/2002-ОЗ «О пенсии за выслугу лет лицам, замещавшим муниципальные должности или должности муниципальной службы в органах местного самоуправления и избирательных комиссиях муниципальных образований Московской области».</w:t>
      </w:r>
    </w:p>
    <w:p w14:paraId="62BA67E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Главе городского округа, депутату Совета депутатов, осуществляющему свои полномочия на постоянной основе, в случаях и порядке, предусмотренных уставом, иными нормативными правовыми актами муниципального образования, предоставляются:</w:t>
      </w:r>
    </w:p>
    <w:p w14:paraId="2432283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возможность повышения квалификации, переподготовки;</w:t>
      </w:r>
    </w:p>
    <w:p w14:paraId="333ECC5C" w14:textId="77777777" w:rsidR="007728B8" w:rsidRPr="00C87101" w:rsidRDefault="002B4D23"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w:t>
      </w:r>
      <w:r w:rsidR="00025EA2" w:rsidRPr="00C87101">
        <w:rPr>
          <w:rFonts w:ascii="Times New Roman" w:eastAsia="Times New Roman" w:hAnsi="Times New Roman" w:cs="Times New Roman"/>
          <w:kern w:val="2"/>
          <w:sz w:val="24"/>
          <w:szCs w:val="24"/>
          <w:lang w:eastAsia="ru-RU"/>
        </w:rPr>
        <w:t>) служебный автотранспорт для осуществления полномочий;</w:t>
      </w:r>
    </w:p>
    <w:p w14:paraId="0B32A63D" w14:textId="77777777" w:rsidR="007728B8" w:rsidRPr="00C87101" w:rsidRDefault="002B4D23"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w:t>
      </w:r>
      <w:r w:rsidR="00025EA2" w:rsidRPr="00C87101">
        <w:rPr>
          <w:rFonts w:ascii="Times New Roman" w:eastAsia="Times New Roman" w:hAnsi="Times New Roman" w:cs="Times New Roman"/>
          <w:kern w:val="2"/>
          <w:sz w:val="24"/>
          <w:szCs w:val="24"/>
          <w:lang w:eastAsia="ru-RU"/>
        </w:rPr>
        <w:t>) служебный телефон (на срок осуществления полномочий).</w:t>
      </w:r>
    </w:p>
    <w:p w14:paraId="3A00080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Расходы, связанные с гарантиями осуществления полномочий главой городского округа, депутатом Совета депутатов финансируются за счет средств местного бюджета и не учитываются при формировании межбюджетных трансфертов из других бюджетов.</w:t>
      </w:r>
    </w:p>
    <w:p w14:paraId="2E3FAC30"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BBD6C27"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Статья 25. Администрация городского округа </w:t>
      </w:r>
    </w:p>
    <w:p w14:paraId="0CEAEF49" w14:textId="1D433C27"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76769C7"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BEA7234" w14:textId="77777777" w:rsidR="007728B8" w:rsidRPr="00C87101" w:rsidRDefault="00025EA2" w:rsidP="00A84B36">
      <w:pPr>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1. Администрация городского округа является исполнит</w:t>
      </w:r>
      <w:r w:rsidR="004E4F97" w:rsidRPr="00C87101">
        <w:rPr>
          <w:rFonts w:ascii="Times New Roman" w:eastAsia="Times New Roman" w:hAnsi="Times New Roman" w:cs="Times New Roman"/>
          <w:kern w:val="2"/>
          <w:sz w:val="24"/>
          <w:szCs w:val="24"/>
          <w:lang w:eastAsia="ru-RU"/>
        </w:rPr>
        <w:t xml:space="preserve">ельно-распорядительным органом </w:t>
      </w:r>
      <w:r w:rsidRPr="00C87101">
        <w:rPr>
          <w:rFonts w:ascii="Times New Roman" w:eastAsia="Times New Roman" w:hAnsi="Times New Roman" w:cs="Times New Roman"/>
          <w:kern w:val="2"/>
          <w:sz w:val="24"/>
          <w:szCs w:val="24"/>
          <w:lang w:eastAsia="ru-RU"/>
        </w:rPr>
        <w:t>городского округа и наделяется уставом городского округа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5C2BEE9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Администрация городского округа обладает правами юридического лица, является муниципальным казенным учреждением, образуемыми для осуществления управленческих функций, и подлежит государственной регистрации в соответствии с федеральным законом.</w:t>
      </w:r>
    </w:p>
    <w:p w14:paraId="1C6CC51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Администрацией городского округа руководит глава городского округа на принципах единоначалия.</w:t>
      </w:r>
    </w:p>
    <w:p w14:paraId="13D1B99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Структура администрации городского округа утверждается Советом депутатов городского округа по представлению главы</w:t>
      </w:r>
      <w:r w:rsidRPr="00C87101">
        <w:rPr>
          <w:rFonts w:ascii="Times New Roman" w:eastAsia="Times New Roman" w:hAnsi="Times New Roman" w:cs="Times New Roman"/>
          <w:i/>
          <w:iCs/>
          <w:kern w:val="2"/>
          <w:sz w:val="24"/>
          <w:szCs w:val="24"/>
          <w:lang w:eastAsia="ru-RU"/>
        </w:rPr>
        <w:t xml:space="preserve"> </w:t>
      </w:r>
      <w:r w:rsidRPr="00C87101">
        <w:rPr>
          <w:rFonts w:ascii="Times New Roman" w:eastAsia="Times New Roman" w:hAnsi="Times New Roman" w:cs="Times New Roman"/>
          <w:kern w:val="2"/>
          <w:sz w:val="24"/>
          <w:szCs w:val="24"/>
          <w:lang w:eastAsia="ru-RU"/>
        </w:rPr>
        <w:t>городского округа.</w:t>
      </w:r>
    </w:p>
    <w:p w14:paraId="6FCA3643" w14:textId="77777777" w:rsidR="007728B8" w:rsidRPr="00C87101" w:rsidRDefault="00025EA2" w:rsidP="00A84B36">
      <w:pPr>
        <w:pStyle w:val="a8"/>
        <w:widowControl w:val="0"/>
        <w:spacing w:after="0" w:line="240" w:lineRule="auto"/>
        <w:ind w:firstLine="567"/>
        <w:jc w:val="both"/>
        <w:rPr>
          <w:rFonts w:ascii="Times New Roman" w:hAnsi="Times New Roman" w:cs="Times New Roman"/>
          <w:i/>
        </w:rPr>
      </w:pPr>
      <w:r w:rsidRPr="00C87101">
        <w:rPr>
          <w:rFonts w:ascii="Times New Roman" w:eastAsia="Times New Roman" w:hAnsi="Times New Roman" w:cs="Times New Roman"/>
          <w:kern w:val="2"/>
          <w:sz w:val="24"/>
          <w:szCs w:val="24"/>
          <w:lang w:eastAsia="ru-RU"/>
        </w:rPr>
        <w:t>В целях наиболее эффективного решения задач в интересах населения, проживающего на соответствующей территории, в структуре местной администрации в соответствии с критериями, установленными законом Московской области, могут быть сформированы территориальные органы местной администрации.</w:t>
      </w:r>
    </w:p>
    <w:p w14:paraId="3B90A91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При наличии в структуре местной администрации территориальных органов местной администрации расходы на обеспечение деятельности территориальных органов местной администрации предусматриваются в местном бюджете отдельно от других расходов в соответствии с классификацией расходов бюджетов Российской Федерации.</w:t>
      </w:r>
    </w:p>
    <w:p w14:paraId="37B2CD6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В структуре администрации городского округа могут быть сформированы отраслевые (функциональные) органы местной администрации.</w:t>
      </w:r>
    </w:p>
    <w:p w14:paraId="617F25F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lastRenderedPageBreak/>
        <w:t xml:space="preserve">Основаниями для государственной регистрации органов администрации городского округа в качестве юридических лиц являются решение Совета депутатов городского округа об учреждении соответствующего органа в форме муниципального казенного учреждения и утверждение положения о нем Советом депутатов городского округа по представлению главы городского округа.  </w:t>
      </w:r>
    </w:p>
    <w:p w14:paraId="65E1238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Функции и полномочия органов администрации городского округа, являющихся юридическими лицами, а также организация и порядок их деятельности определяются Положениями об этих органах администрации городского округа, утверждаемыми Советом депутатов городского округа по представлению главы городского округа.</w:t>
      </w:r>
    </w:p>
    <w:p w14:paraId="091C592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Функции и полномочия органов администрации городского округа, не наделяемых правами юридического лица, а также организация и порядок их деятельности определяются Положениями, утверждаемыми главой</w:t>
      </w:r>
      <w:r w:rsidRPr="00C87101">
        <w:rPr>
          <w:rFonts w:ascii="Times New Roman" w:eastAsia="Times New Roman" w:hAnsi="Times New Roman" w:cs="Times New Roman"/>
          <w:i/>
          <w:iCs/>
          <w:kern w:val="2"/>
          <w:sz w:val="24"/>
          <w:szCs w:val="24"/>
          <w:lang w:eastAsia="ru-RU"/>
        </w:rPr>
        <w:t xml:space="preserve"> </w:t>
      </w:r>
      <w:r w:rsidRPr="00C87101">
        <w:rPr>
          <w:rFonts w:ascii="Times New Roman" w:eastAsia="Times New Roman" w:hAnsi="Times New Roman" w:cs="Times New Roman"/>
          <w:kern w:val="2"/>
          <w:sz w:val="24"/>
          <w:szCs w:val="24"/>
          <w:lang w:eastAsia="ru-RU"/>
        </w:rPr>
        <w:t>городского округа.</w:t>
      </w:r>
    </w:p>
    <w:p w14:paraId="1F9594C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Сотрудники администрации городского округа, замещающие должности муниципальной службы, составляют аппарат администрации городского округа.</w:t>
      </w:r>
    </w:p>
    <w:p w14:paraId="487934B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К компетенции администрации городского округа относится:</w:t>
      </w:r>
    </w:p>
    <w:p w14:paraId="6CE8209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осуществление исполнения полномочий органов местного самоуправления городского округа по решению вопросов местного значения в соответствии с федеральными законами, решениями Совета депутатов городского округа, постановлениями и распоряжениями главы городского округа;</w:t>
      </w:r>
    </w:p>
    <w:p w14:paraId="2036AE4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осуществление исполнения отдельных государственных полномочий, переданных органам местного самоуправления федеральными законами и законами Московской области;</w:t>
      </w:r>
    </w:p>
    <w:p w14:paraId="6CC88B7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осуществление разработки муниципальных правовых актов;</w:t>
      </w:r>
    </w:p>
    <w:p w14:paraId="649B64D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управление муниципальной собственностью в порядке, установленном решением Совета депутатов городского округа;</w:t>
      </w:r>
    </w:p>
    <w:p w14:paraId="38787BD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осуществление ведения реестров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14:paraId="013320D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осуществление регистрации уставов территориального общественного самоуправления;</w:t>
      </w:r>
    </w:p>
    <w:p w14:paraId="217F09F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координация деятельности муниципальных учреждений;</w:t>
      </w:r>
    </w:p>
    <w:p w14:paraId="21ADC48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создание музеев городского округа;</w:t>
      </w:r>
    </w:p>
    <w:p w14:paraId="22599A8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9) участие в осуществлении деятельности по опеке и попечительству;</w:t>
      </w:r>
    </w:p>
    <w:p w14:paraId="62899AD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10)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14:paraId="5407483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создание условий для развития туризма;</w:t>
      </w:r>
    </w:p>
    <w:p w14:paraId="60F663C2" w14:textId="77777777" w:rsidR="00657EB5"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12)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w:t>
      </w:r>
      <w:r w:rsidR="00E67D0B" w:rsidRPr="00C87101">
        <w:rPr>
          <w:rFonts w:ascii="Times New Roman" w:eastAsia="Times New Roman" w:hAnsi="Times New Roman" w:cs="Times New Roman"/>
          <w:kern w:val="2"/>
          <w:sz w:val="24"/>
          <w:szCs w:val="24"/>
          <w:lang w:eastAsia="ru-RU"/>
        </w:rPr>
        <w:t>азования официальной информации;</w:t>
      </w:r>
      <w:r w:rsidR="00657EB5" w:rsidRPr="00C87101">
        <w:rPr>
          <w:rFonts w:ascii="Times New Roman" w:eastAsia="Times New Roman" w:hAnsi="Times New Roman" w:cs="Times New Roman"/>
          <w:kern w:val="2"/>
          <w:sz w:val="24"/>
          <w:szCs w:val="24"/>
          <w:lang w:eastAsia="ru-RU"/>
        </w:rPr>
        <w:t xml:space="preserve">   </w:t>
      </w:r>
    </w:p>
    <w:p w14:paraId="0A51C1AA"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13) разработка бюджета городского округа Реутов и обеспечение его исполнения;</w:t>
      </w:r>
    </w:p>
    <w:p w14:paraId="7D7F59BE"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14) разработка стратегии социально-экономического развития города; </w:t>
      </w:r>
    </w:p>
    <w:p w14:paraId="19A2B6B3" w14:textId="05C25769"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15) осуществление финансово</w:t>
      </w:r>
      <w:r w:rsidR="00FC46FF" w:rsidRPr="00C87101">
        <w:rPr>
          <w:rFonts w:ascii="Times New Roman" w:eastAsia="Times New Roman" w:hAnsi="Times New Roman" w:cs="Times New Roman"/>
          <w:kern w:val="2"/>
          <w:sz w:val="24"/>
          <w:szCs w:val="24"/>
          <w:lang w:eastAsia="ru-RU"/>
        </w:rPr>
        <w:t>го</w:t>
      </w:r>
      <w:r w:rsidRPr="00C87101">
        <w:rPr>
          <w:rFonts w:ascii="Times New Roman" w:eastAsia="Times New Roman" w:hAnsi="Times New Roman" w:cs="Times New Roman"/>
          <w:kern w:val="2"/>
          <w:sz w:val="24"/>
          <w:szCs w:val="24"/>
          <w:lang w:eastAsia="ru-RU"/>
        </w:rPr>
        <w:t xml:space="preserve"> обеспечения деятельности муниципальных казённых учреждений; </w:t>
      </w:r>
    </w:p>
    <w:p w14:paraId="1247C16E" w14:textId="0807F323"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16) организация и осуществление дорожной деятельности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w:t>
      </w:r>
      <w:r w:rsidR="00FC46FF" w:rsidRPr="00C87101">
        <w:rPr>
          <w:rFonts w:ascii="Times New Roman" w:eastAsia="Times New Roman" w:hAnsi="Times New Roman" w:cs="Times New Roman"/>
          <w:kern w:val="2"/>
          <w:sz w:val="24"/>
          <w:szCs w:val="24"/>
          <w:lang w:eastAsia="ru-RU"/>
        </w:rPr>
        <w:t>я</w:t>
      </w:r>
      <w:r w:rsidRPr="00C87101">
        <w:rPr>
          <w:rFonts w:ascii="Times New Roman" w:eastAsia="Times New Roman" w:hAnsi="Times New Roman" w:cs="Times New Roman"/>
          <w:kern w:val="2"/>
          <w:sz w:val="24"/>
          <w:szCs w:val="24"/>
          <w:lang w:eastAsia="ru-RU"/>
        </w:rPr>
        <w:t xml:space="preserve"> парковок (парковочных мест), осуществление муниципальн</w:t>
      </w:r>
      <w:r w:rsidR="00FC46FF" w:rsidRPr="00C87101">
        <w:rPr>
          <w:rFonts w:ascii="Times New Roman" w:eastAsia="Times New Roman" w:hAnsi="Times New Roman" w:cs="Times New Roman"/>
          <w:kern w:val="2"/>
          <w:sz w:val="24"/>
          <w:szCs w:val="24"/>
          <w:lang w:eastAsia="ru-RU"/>
        </w:rPr>
        <w:t>ого</w:t>
      </w:r>
      <w:r w:rsidRPr="00C87101">
        <w:rPr>
          <w:rFonts w:ascii="Times New Roman" w:eastAsia="Times New Roman" w:hAnsi="Times New Roman" w:cs="Times New Roman"/>
          <w:kern w:val="2"/>
          <w:sz w:val="24"/>
          <w:szCs w:val="24"/>
          <w:lang w:eastAsia="ru-RU"/>
        </w:rPr>
        <w:t xml:space="preserve"> контрол</w:t>
      </w:r>
      <w:r w:rsidR="00FC46FF" w:rsidRPr="00C87101">
        <w:rPr>
          <w:rFonts w:ascii="Times New Roman" w:eastAsia="Times New Roman" w:hAnsi="Times New Roman" w:cs="Times New Roman"/>
          <w:kern w:val="2"/>
          <w:sz w:val="24"/>
          <w:szCs w:val="24"/>
          <w:lang w:eastAsia="ru-RU"/>
        </w:rPr>
        <w:t>я</w:t>
      </w:r>
      <w:r w:rsidRPr="00C87101">
        <w:rPr>
          <w:rFonts w:ascii="Times New Roman" w:eastAsia="Times New Roman" w:hAnsi="Times New Roman" w:cs="Times New Roman"/>
          <w:kern w:val="2"/>
          <w:sz w:val="24"/>
          <w:szCs w:val="24"/>
          <w:lang w:eastAsia="ru-RU"/>
        </w:rPr>
        <w:t xml:space="preserve"> на автомобильном транспорте, городском наземном электрическом транспорте и в дорожном хозяйстве, в границах городского округа, организация дорожного движения, а также осуществление иных полномочий в области использования автомобильных дорог и осуществлени</w:t>
      </w:r>
      <w:r w:rsidR="00502EE6" w:rsidRPr="00C87101">
        <w:rPr>
          <w:rFonts w:ascii="Times New Roman" w:eastAsia="Times New Roman" w:hAnsi="Times New Roman" w:cs="Times New Roman"/>
          <w:kern w:val="2"/>
          <w:sz w:val="24"/>
          <w:szCs w:val="24"/>
          <w:lang w:eastAsia="ru-RU"/>
        </w:rPr>
        <w:t>е</w:t>
      </w:r>
      <w:r w:rsidRPr="00C87101">
        <w:rPr>
          <w:rFonts w:ascii="Times New Roman" w:eastAsia="Times New Roman" w:hAnsi="Times New Roman" w:cs="Times New Roman"/>
          <w:kern w:val="2"/>
          <w:sz w:val="24"/>
          <w:szCs w:val="24"/>
          <w:lang w:eastAsia="ru-RU"/>
        </w:rPr>
        <w:t xml:space="preserve"> дорожной деятельности в соответствии с </w:t>
      </w:r>
      <w:r w:rsidRPr="00C87101">
        <w:rPr>
          <w:rFonts w:ascii="Times New Roman" w:eastAsia="Times New Roman" w:hAnsi="Times New Roman" w:cs="Times New Roman"/>
          <w:kern w:val="2"/>
          <w:sz w:val="24"/>
          <w:szCs w:val="24"/>
          <w:lang w:eastAsia="ru-RU"/>
        </w:rPr>
        <w:lastRenderedPageBreak/>
        <w:t xml:space="preserve">законодательством Российской Федерации; </w:t>
      </w:r>
    </w:p>
    <w:p w14:paraId="65D4489D"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17)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осуществление учёта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w:t>
      </w:r>
    </w:p>
    <w:p w14:paraId="1BF29CF5" w14:textId="344D29A2"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18) организация в границах городского округа электро-, тепло-, газо- и водоснабжени</w:t>
      </w:r>
      <w:r w:rsidR="00FC46FF" w:rsidRPr="00C87101">
        <w:rPr>
          <w:rFonts w:ascii="Times New Roman" w:eastAsia="Times New Roman" w:hAnsi="Times New Roman" w:cs="Times New Roman"/>
          <w:kern w:val="2"/>
          <w:sz w:val="24"/>
          <w:szCs w:val="24"/>
          <w:lang w:eastAsia="ru-RU"/>
        </w:rPr>
        <w:t>я</w:t>
      </w:r>
      <w:r w:rsidRPr="00C87101">
        <w:rPr>
          <w:rFonts w:ascii="Times New Roman" w:eastAsia="Times New Roman" w:hAnsi="Times New Roman" w:cs="Times New Roman"/>
          <w:kern w:val="2"/>
          <w:sz w:val="24"/>
          <w:szCs w:val="24"/>
          <w:lang w:eastAsia="ru-RU"/>
        </w:rPr>
        <w:t xml:space="preserve"> населения, водоотведени</w:t>
      </w:r>
      <w:r w:rsidR="00FC46FF" w:rsidRPr="00C87101">
        <w:rPr>
          <w:rFonts w:ascii="Times New Roman" w:eastAsia="Times New Roman" w:hAnsi="Times New Roman" w:cs="Times New Roman"/>
          <w:kern w:val="2"/>
          <w:sz w:val="24"/>
          <w:szCs w:val="24"/>
          <w:lang w:eastAsia="ru-RU"/>
        </w:rPr>
        <w:t>я</w:t>
      </w:r>
      <w:r w:rsidRPr="00C87101">
        <w:rPr>
          <w:rFonts w:ascii="Times New Roman" w:eastAsia="Times New Roman" w:hAnsi="Times New Roman" w:cs="Times New Roman"/>
          <w:kern w:val="2"/>
          <w:sz w:val="24"/>
          <w:szCs w:val="24"/>
          <w:lang w:eastAsia="ru-RU"/>
        </w:rPr>
        <w:t>, снабжени</w:t>
      </w:r>
      <w:r w:rsidR="00FC46FF" w:rsidRPr="00C87101">
        <w:rPr>
          <w:rFonts w:ascii="Times New Roman" w:eastAsia="Times New Roman" w:hAnsi="Times New Roman" w:cs="Times New Roman"/>
          <w:kern w:val="2"/>
          <w:sz w:val="24"/>
          <w:szCs w:val="24"/>
          <w:lang w:eastAsia="ru-RU"/>
        </w:rPr>
        <w:t>я</w:t>
      </w:r>
      <w:r w:rsidRPr="00C87101">
        <w:rPr>
          <w:rFonts w:ascii="Times New Roman" w:eastAsia="Times New Roman" w:hAnsi="Times New Roman" w:cs="Times New Roman"/>
          <w:kern w:val="2"/>
          <w:sz w:val="24"/>
          <w:szCs w:val="24"/>
          <w:lang w:eastAsia="ru-RU"/>
        </w:rPr>
        <w:t xml:space="preserve"> населения топливом в пределах полномочий, установленных законодательством Российской Федерации;</w:t>
      </w:r>
    </w:p>
    <w:p w14:paraId="457C2863"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19)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47263F72" w14:textId="6FB7685E" w:rsidR="00E67D0B" w:rsidRPr="00C87101" w:rsidRDefault="00951B1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20) создание</w:t>
      </w:r>
      <w:r w:rsidR="00E67D0B" w:rsidRPr="00C87101">
        <w:rPr>
          <w:rFonts w:ascii="Times New Roman" w:eastAsia="Times New Roman" w:hAnsi="Times New Roman" w:cs="Times New Roman"/>
          <w:kern w:val="2"/>
          <w:sz w:val="24"/>
          <w:szCs w:val="24"/>
          <w:lang w:eastAsia="ru-RU"/>
        </w:rPr>
        <w:t xml:space="preserve"> условий для предоставления транспортных услуг населению и создание условий для организации транспортного обслуживания населения в границах городского округа;</w:t>
      </w:r>
    </w:p>
    <w:p w14:paraId="215CDE52"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Участие в предупреждении и ликвидации последствий чрезвычайных ситуаций в границах городского округа;</w:t>
      </w:r>
    </w:p>
    <w:p w14:paraId="02C9A47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22) обеспечение предоставления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14:paraId="0CB7374F" w14:textId="77777777" w:rsidR="00E67D0B" w:rsidRPr="00C87101" w:rsidRDefault="00E32AE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23) обеспечение первичных </w:t>
      </w:r>
      <w:r w:rsidR="00E67D0B" w:rsidRPr="00C87101">
        <w:rPr>
          <w:rFonts w:ascii="Times New Roman" w:eastAsia="Times New Roman" w:hAnsi="Times New Roman" w:cs="Times New Roman"/>
          <w:kern w:val="2"/>
          <w:sz w:val="24"/>
          <w:szCs w:val="24"/>
          <w:lang w:eastAsia="ru-RU"/>
        </w:rPr>
        <w:t>мер пожарной безопасности в границах городского округа;</w:t>
      </w:r>
    </w:p>
    <w:p w14:paraId="6BD18F8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24) организация мероприятий по охране окружающей среды в границах городского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городского округа;</w:t>
      </w:r>
    </w:p>
    <w:p w14:paraId="617BA62A"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25)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14:paraId="5FA2877A" w14:textId="798288B3"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26) организация д</w:t>
      </w:r>
      <w:r w:rsidR="00502EE6" w:rsidRPr="00C87101">
        <w:rPr>
          <w:rFonts w:ascii="Times New Roman" w:eastAsia="Times New Roman" w:hAnsi="Times New Roman" w:cs="Times New Roman"/>
          <w:kern w:val="2"/>
          <w:sz w:val="24"/>
          <w:szCs w:val="24"/>
          <w:lang w:eastAsia="ru-RU"/>
        </w:rPr>
        <w:t>ополнительного образования детей</w:t>
      </w:r>
      <w:r w:rsidRPr="00C87101">
        <w:rPr>
          <w:rFonts w:ascii="Times New Roman" w:eastAsia="Times New Roman" w:hAnsi="Times New Roman" w:cs="Times New Roman"/>
          <w:kern w:val="2"/>
          <w:sz w:val="24"/>
          <w:szCs w:val="24"/>
          <w:lang w:eastAsia="ru-RU"/>
        </w:rPr>
        <w:t xml:space="preserve"> в муниципальных образовательных организациях (за исключением д</w:t>
      </w:r>
      <w:r w:rsidR="00502EE6" w:rsidRPr="00C87101">
        <w:rPr>
          <w:rFonts w:ascii="Times New Roman" w:eastAsia="Times New Roman" w:hAnsi="Times New Roman" w:cs="Times New Roman"/>
          <w:kern w:val="2"/>
          <w:sz w:val="24"/>
          <w:szCs w:val="24"/>
          <w:lang w:eastAsia="ru-RU"/>
        </w:rPr>
        <w:t>ополнительного образования детей</w:t>
      </w:r>
      <w:r w:rsidRPr="00C87101">
        <w:rPr>
          <w:rFonts w:ascii="Times New Roman" w:eastAsia="Times New Roman" w:hAnsi="Times New Roman" w:cs="Times New Roman"/>
          <w:kern w:val="2"/>
          <w:sz w:val="24"/>
          <w:szCs w:val="24"/>
          <w:lang w:eastAsia="ru-RU"/>
        </w:rPr>
        <w:t>, финансовое обеспечение которого осуществляется органами государственной власти субъекта Российской Федерации), организация дополнительного образования взрослым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14:paraId="79343493"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27) 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p>
    <w:p w14:paraId="62D1E2C3"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28) создание условий для обеспечения жителей городского округа услугами связи, общественного питания, торговли и бытового обслуживания;</w:t>
      </w:r>
    </w:p>
    <w:p w14:paraId="28F53A51"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29) организация библиотечного обслуживания населения, обеспечение комплектования и сохранности библиотечных фондов библиотек городского округа;</w:t>
      </w:r>
    </w:p>
    <w:p w14:paraId="62CB095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30) создание условий для организации досуга и обеспечения жителей городского округа услугами организаций культуры;</w:t>
      </w:r>
    </w:p>
    <w:p w14:paraId="22325F98" w14:textId="3F19891C"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lastRenderedPageBreak/>
        <w:t>31) создани</w:t>
      </w:r>
      <w:r w:rsidR="002337A3" w:rsidRPr="00C87101">
        <w:rPr>
          <w:rFonts w:ascii="Times New Roman" w:eastAsia="Times New Roman" w:hAnsi="Times New Roman" w:cs="Times New Roman"/>
          <w:kern w:val="2"/>
          <w:sz w:val="24"/>
          <w:szCs w:val="24"/>
          <w:lang w:eastAsia="ru-RU"/>
        </w:rPr>
        <w:t>е условий для развития местного традиционного</w:t>
      </w:r>
      <w:r w:rsidRPr="00C87101">
        <w:rPr>
          <w:rFonts w:ascii="Times New Roman" w:eastAsia="Times New Roman" w:hAnsi="Times New Roman" w:cs="Times New Roman"/>
          <w:kern w:val="2"/>
          <w:sz w:val="24"/>
          <w:szCs w:val="24"/>
          <w:lang w:eastAsia="ru-RU"/>
        </w:rPr>
        <w:t xml:space="preserve"> народного</w:t>
      </w:r>
      <w:r w:rsidR="002337A3" w:rsidRPr="00C87101">
        <w:rPr>
          <w:rFonts w:ascii="Times New Roman" w:eastAsia="Times New Roman" w:hAnsi="Times New Roman" w:cs="Times New Roman"/>
          <w:kern w:val="2"/>
          <w:sz w:val="24"/>
          <w:szCs w:val="24"/>
          <w:lang w:eastAsia="ru-RU"/>
        </w:rPr>
        <w:t xml:space="preserve"> художественного творчества,</w:t>
      </w:r>
      <w:r w:rsidRPr="00C87101">
        <w:rPr>
          <w:rFonts w:ascii="Times New Roman" w:eastAsia="Times New Roman" w:hAnsi="Times New Roman" w:cs="Times New Roman"/>
          <w:kern w:val="2"/>
          <w:sz w:val="24"/>
          <w:szCs w:val="24"/>
          <w:lang w:eastAsia="ru-RU"/>
        </w:rPr>
        <w:t xml:space="preserve"> участие в сохранении, возрождении и развитии народных художественных промыслов в городском округе;</w:t>
      </w:r>
    </w:p>
    <w:p w14:paraId="018A0FE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32) организация сохранения, использования и популяризации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(памятников истории и культуры) местного значения, расположенных на территории городского округа;</w:t>
      </w:r>
    </w:p>
    <w:p w14:paraId="2890E7E9"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33) обеспечение условий для развития на территории городского округа физической культуры, 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14:paraId="5A1DAB10"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34) создание условий для массового отдыха жителей городского округа и организации обустройства мест массового отдыха населения;</w:t>
      </w:r>
    </w:p>
    <w:p w14:paraId="3F386CDA" w14:textId="77777777" w:rsidR="00E67D0B" w:rsidRPr="00C87101" w:rsidRDefault="00E32AE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35) формирование</w:t>
      </w:r>
      <w:r w:rsidR="00E67D0B" w:rsidRPr="00C87101">
        <w:rPr>
          <w:rFonts w:ascii="Times New Roman" w:eastAsia="Times New Roman" w:hAnsi="Times New Roman" w:cs="Times New Roman"/>
          <w:kern w:val="2"/>
          <w:sz w:val="24"/>
          <w:szCs w:val="24"/>
          <w:lang w:eastAsia="ru-RU"/>
        </w:rPr>
        <w:t xml:space="preserve"> и содержание муниципального архива; </w:t>
      </w:r>
    </w:p>
    <w:p w14:paraId="72B4B5DE" w14:textId="77777777" w:rsidR="00E67D0B" w:rsidRPr="00C87101" w:rsidRDefault="00E32AE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36) организация</w:t>
      </w:r>
      <w:r w:rsidR="00E67D0B" w:rsidRPr="00C87101">
        <w:rPr>
          <w:rFonts w:ascii="Times New Roman" w:eastAsia="Times New Roman" w:hAnsi="Times New Roman" w:cs="Times New Roman"/>
          <w:kern w:val="2"/>
          <w:sz w:val="24"/>
          <w:szCs w:val="24"/>
          <w:lang w:eastAsia="ru-RU"/>
        </w:rPr>
        <w:t xml:space="preserve"> ритуальных услуг и содержание мест захоронения;</w:t>
      </w:r>
    </w:p>
    <w:p w14:paraId="19B1FB37"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37)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5BFF204E"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38) разработка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  </w:t>
      </w:r>
    </w:p>
    <w:p w14:paraId="65873A6F"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39) организация реализации генерального плана городского округа Реутов;</w:t>
      </w:r>
    </w:p>
    <w:p w14:paraId="0FD995F6"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40) утверждение правил землепользования и застройки;</w:t>
      </w:r>
    </w:p>
    <w:p w14:paraId="295AA57B"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41) утверждение Порядка подготовки местных нормативов градостроительного проектирования городского округа с учётом положений Градостроительного кодекса Российской Федерации, утверждение местных нормативов градостроительного проектирования городского округа;</w:t>
      </w:r>
    </w:p>
    <w:p w14:paraId="158B327B" w14:textId="5876AE1B"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42) </w:t>
      </w:r>
      <w:r w:rsidR="00502EE6" w:rsidRPr="00C87101">
        <w:rPr>
          <w:rFonts w:ascii="Times New Roman" w:eastAsia="Times New Roman" w:hAnsi="Times New Roman" w:cs="Times New Roman"/>
          <w:kern w:val="2"/>
          <w:sz w:val="24"/>
          <w:szCs w:val="24"/>
          <w:lang w:eastAsia="ru-RU"/>
        </w:rPr>
        <w:t>резервирование земель</w:t>
      </w:r>
      <w:r w:rsidRPr="00C87101">
        <w:rPr>
          <w:rFonts w:ascii="Times New Roman" w:eastAsia="Times New Roman" w:hAnsi="Times New Roman" w:cs="Times New Roman"/>
          <w:kern w:val="2"/>
          <w:sz w:val="24"/>
          <w:szCs w:val="24"/>
          <w:lang w:eastAsia="ru-RU"/>
        </w:rPr>
        <w:t xml:space="preserve"> и изъятие земельных участков в границах городского округа для муниципальных нужд;</w:t>
      </w:r>
    </w:p>
    <w:p w14:paraId="181C6783"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43) осуществление муниципального земельного контроля в границах городского округа; </w:t>
      </w:r>
    </w:p>
    <w:p w14:paraId="14BBC35E"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44) осуществление в случаях, предусмотренных Градостроительным кодексом Российской Федерации, осмотров зданий, сооружений и выдача рекомендации об устранении выявленных в ходе таких осмотров нарушений;</w:t>
      </w:r>
    </w:p>
    <w:p w14:paraId="02429829"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45)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её приведении в соответствие с установленными требованиями; </w:t>
      </w:r>
    </w:p>
    <w:p w14:paraId="4FD41A69"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46) принятие решения об изъятии земельного участка, не используемого по целевому назначению или используемого с нарушением законодательства Российской Федерации; </w:t>
      </w:r>
    </w:p>
    <w:p w14:paraId="17060CDC"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47) осуществление сноса самовольной постройки или её приведение в соответствие с установленными требованиями в случаях, предусмотренных Градостроительным кодексом Российской Федерации;</w:t>
      </w:r>
    </w:p>
    <w:p w14:paraId="5E280ED0" w14:textId="5D246885"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48) выдача разрешени</w:t>
      </w:r>
      <w:r w:rsidR="00FC46FF" w:rsidRPr="00C87101">
        <w:rPr>
          <w:rFonts w:ascii="Times New Roman" w:eastAsia="Times New Roman" w:hAnsi="Times New Roman" w:cs="Times New Roman"/>
          <w:kern w:val="2"/>
          <w:sz w:val="24"/>
          <w:szCs w:val="24"/>
          <w:lang w:eastAsia="ru-RU"/>
        </w:rPr>
        <w:t>й</w:t>
      </w:r>
      <w:r w:rsidRPr="00C87101">
        <w:rPr>
          <w:rFonts w:ascii="Times New Roman" w:eastAsia="Times New Roman" w:hAnsi="Times New Roman" w:cs="Times New Roman"/>
          <w:kern w:val="2"/>
          <w:sz w:val="24"/>
          <w:szCs w:val="24"/>
          <w:lang w:eastAsia="ru-RU"/>
        </w:rPr>
        <w:t xml:space="preserve"> на установку рекламных конструкций на территории городского </w:t>
      </w:r>
      <w:r w:rsidRPr="00C87101">
        <w:rPr>
          <w:rFonts w:ascii="Times New Roman" w:eastAsia="Times New Roman" w:hAnsi="Times New Roman" w:cs="Times New Roman"/>
          <w:kern w:val="2"/>
          <w:sz w:val="24"/>
          <w:szCs w:val="24"/>
          <w:lang w:eastAsia="ru-RU"/>
        </w:rPr>
        <w:lastRenderedPageBreak/>
        <w:t>округа, аннулирова</w:t>
      </w:r>
      <w:r w:rsidR="005F4ECD" w:rsidRPr="00C87101">
        <w:rPr>
          <w:rFonts w:ascii="Times New Roman" w:eastAsia="Times New Roman" w:hAnsi="Times New Roman" w:cs="Times New Roman"/>
          <w:kern w:val="2"/>
          <w:sz w:val="24"/>
          <w:szCs w:val="24"/>
          <w:lang w:eastAsia="ru-RU"/>
        </w:rPr>
        <w:t>ние таких разрешений, вынесение</w:t>
      </w:r>
      <w:r w:rsidRPr="00C87101">
        <w:rPr>
          <w:rFonts w:ascii="Times New Roman" w:eastAsia="Times New Roman" w:hAnsi="Times New Roman" w:cs="Times New Roman"/>
          <w:kern w:val="2"/>
          <w:sz w:val="24"/>
          <w:szCs w:val="24"/>
          <w:lang w:eastAsia="ru-RU"/>
        </w:rPr>
        <w:t xml:space="preserve"> предписаний о демонтаже самовольно установленных рекламных конструкций на территории городского округа, в соответствии с Федеральным законом «О рекламе»;</w:t>
      </w:r>
    </w:p>
    <w:p w14:paraId="41CD38EC"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49) присвоение адреса объектам адресации, изменение, аннулирование адреса, размещение информации в государственном адресном реестре;</w:t>
      </w:r>
    </w:p>
    <w:p w14:paraId="790D9D22"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50)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1A5214AB"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51)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14:paraId="59EFAC93"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52) осуществление муниципального контроля в области охраны и использования особо охраняемых природных территорий местного значения;</w:t>
      </w:r>
    </w:p>
    <w:p w14:paraId="5ABC760B" w14:textId="42921A0D"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53) организация и осуществление мероприятий по </w:t>
      </w:r>
      <w:r w:rsidR="00502EE6" w:rsidRPr="00C87101">
        <w:rPr>
          <w:rFonts w:ascii="Times New Roman" w:eastAsia="Times New Roman" w:hAnsi="Times New Roman" w:cs="Times New Roman"/>
          <w:kern w:val="2"/>
          <w:sz w:val="24"/>
          <w:szCs w:val="24"/>
          <w:lang w:eastAsia="ru-RU"/>
        </w:rPr>
        <w:t xml:space="preserve">защите государственной тайны и </w:t>
      </w:r>
      <w:r w:rsidRPr="00C87101">
        <w:rPr>
          <w:rFonts w:ascii="Times New Roman" w:eastAsia="Times New Roman" w:hAnsi="Times New Roman" w:cs="Times New Roman"/>
          <w:kern w:val="2"/>
          <w:sz w:val="24"/>
          <w:szCs w:val="24"/>
          <w:lang w:eastAsia="ru-RU"/>
        </w:rPr>
        <w:t xml:space="preserve">мобилизационной подготовке муниципальных предприятий и учреждений, находящихся </w:t>
      </w:r>
      <w:r w:rsidR="00502EE6" w:rsidRPr="00C87101">
        <w:rPr>
          <w:rFonts w:ascii="Times New Roman" w:eastAsia="Times New Roman" w:hAnsi="Times New Roman" w:cs="Times New Roman"/>
          <w:kern w:val="2"/>
          <w:sz w:val="24"/>
          <w:szCs w:val="24"/>
          <w:lang w:eastAsia="ru-RU"/>
        </w:rPr>
        <w:t>на территории городского округа;</w:t>
      </w:r>
    </w:p>
    <w:p w14:paraId="0B095A6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54) осуществление мероприятий по обеспечению безопасности людей на водных объектах, охране их жизни и здоровья;</w:t>
      </w:r>
    </w:p>
    <w:p w14:paraId="00DD725E"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55) 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C87101">
        <w:rPr>
          <w:rFonts w:ascii="Times New Roman" w:eastAsia="Times New Roman" w:hAnsi="Times New Roman" w:cs="Times New Roman"/>
          <w:kern w:val="2"/>
          <w:sz w:val="24"/>
          <w:szCs w:val="24"/>
          <w:lang w:eastAsia="ru-RU"/>
        </w:rPr>
        <w:t>волонтёрству</w:t>
      </w:r>
      <w:proofErr w:type="spellEnd"/>
      <w:r w:rsidRPr="00C87101">
        <w:rPr>
          <w:rFonts w:ascii="Times New Roman" w:eastAsia="Times New Roman" w:hAnsi="Times New Roman" w:cs="Times New Roman"/>
          <w:kern w:val="2"/>
          <w:sz w:val="24"/>
          <w:szCs w:val="24"/>
          <w:lang w:eastAsia="ru-RU"/>
        </w:rPr>
        <w:t xml:space="preserve">); </w:t>
      </w:r>
    </w:p>
    <w:p w14:paraId="4A7930ED"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56) содействие развитию малого и среднего предпринимательства;</w:t>
      </w:r>
    </w:p>
    <w:p w14:paraId="2656D775"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57) организация и осуществление мероприятий по работе с детьми и молодёжью, участие в реализации молодёжной политики, разработка и реализация мер по обеспечению и защите прав и законных интересов молодёжи, разработка и реализация муниципальных программ по основным направлениям реализации молодёжной политики, организация и осуществление мониторинга реализации молодёжной политики в городском округе;</w:t>
      </w:r>
    </w:p>
    <w:p w14:paraId="6C945CE6"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58) осуществление в пределах, установленных водным законодательством Российской Федерации, полномочий собс</w:t>
      </w:r>
      <w:r w:rsidR="005F4ECD" w:rsidRPr="00C87101">
        <w:rPr>
          <w:rFonts w:ascii="Times New Roman" w:eastAsia="Times New Roman" w:hAnsi="Times New Roman" w:cs="Times New Roman"/>
          <w:kern w:val="2"/>
          <w:sz w:val="24"/>
          <w:szCs w:val="24"/>
          <w:lang w:eastAsia="ru-RU"/>
        </w:rPr>
        <w:t>твенника водных объектов, устано</w:t>
      </w:r>
      <w:r w:rsidRPr="00C87101">
        <w:rPr>
          <w:rFonts w:ascii="Times New Roman" w:eastAsia="Times New Roman" w:hAnsi="Times New Roman" w:cs="Times New Roman"/>
          <w:kern w:val="2"/>
          <w:sz w:val="24"/>
          <w:szCs w:val="24"/>
          <w:lang w:eastAsia="ru-RU"/>
        </w:rPr>
        <w:t>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правила использования водных объектов для рекреационных целей;</w:t>
      </w:r>
    </w:p>
    <w:p w14:paraId="12BCC2A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59)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51BD9840" w14:textId="30DA83B6" w:rsidR="00063BD3" w:rsidRPr="00C87101" w:rsidRDefault="00E67D0B" w:rsidP="00A84B36">
      <w:pPr>
        <w:autoSpaceDE w:val="0"/>
        <w:autoSpaceDN w:val="0"/>
        <w:adjustRightInd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60) </w:t>
      </w:r>
      <w:r w:rsidR="00063BD3" w:rsidRPr="00C87101">
        <w:rPr>
          <w:rFonts w:ascii="Times New Roman" w:hAnsi="Times New Roman" w:cs="Times New Roman"/>
          <w:sz w:val="24"/>
          <w:szCs w:val="24"/>
        </w:rPr>
        <w:t>организационное и материально-техническое обеспечение подготовки и пр</w:t>
      </w:r>
      <w:r w:rsidR="00262049" w:rsidRPr="00C87101">
        <w:rPr>
          <w:rFonts w:ascii="Times New Roman" w:hAnsi="Times New Roman" w:cs="Times New Roman"/>
          <w:sz w:val="24"/>
          <w:szCs w:val="24"/>
        </w:rPr>
        <w:t xml:space="preserve">оведения муниципальных выборов и </w:t>
      </w:r>
      <w:r w:rsidR="00063BD3" w:rsidRPr="00C87101">
        <w:rPr>
          <w:rFonts w:ascii="Times New Roman" w:hAnsi="Times New Roman" w:cs="Times New Roman"/>
          <w:sz w:val="24"/>
          <w:szCs w:val="24"/>
        </w:rPr>
        <w:t>местного референдума;</w:t>
      </w:r>
    </w:p>
    <w:p w14:paraId="5277A66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61) осуществление муниципального лесного контроля;</w:t>
      </w:r>
    </w:p>
    <w:p w14:paraId="53372EA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62) осуществление мер по противодействию коррупции в городском округе;</w:t>
      </w:r>
    </w:p>
    <w:p w14:paraId="0705C531" w14:textId="4B7C412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63) </w:t>
      </w:r>
      <w:r w:rsidR="00502EE6" w:rsidRPr="00C87101">
        <w:rPr>
          <w:rFonts w:ascii="Times New Roman" w:eastAsia="Times New Roman" w:hAnsi="Times New Roman" w:cs="Times New Roman"/>
          <w:kern w:val="2"/>
          <w:sz w:val="24"/>
          <w:szCs w:val="24"/>
          <w:lang w:eastAsia="ru-RU"/>
        </w:rPr>
        <w:t xml:space="preserve">организация </w:t>
      </w:r>
      <w:r w:rsidRPr="00C87101">
        <w:rPr>
          <w:rFonts w:ascii="Times New Roman" w:eastAsia="Times New Roman" w:hAnsi="Times New Roman" w:cs="Times New Roman"/>
          <w:kern w:val="2"/>
          <w:sz w:val="24"/>
          <w:szCs w:val="24"/>
          <w:lang w:eastAsia="ru-RU"/>
        </w:rPr>
        <w:t>кадастровых работ и утверждение карты-плана территории городского округа;</w:t>
      </w:r>
    </w:p>
    <w:p w14:paraId="036A9A55" w14:textId="77777777" w:rsidR="00E67D0B" w:rsidRPr="00C87101" w:rsidRDefault="005F4ECD"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64) принятие</w:t>
      </w:r>
      <w:r w:rsidR="00E67D0B" w:rsidRPr="00C87101">
        <w:rPr>
          <w:rFonts w:ascii="Times New Roman" w:eastAsia="Times New Roman" w:hAnsi="Times New Roman" w:cs="Times New Roman"/>
          <w:kern w:val="2"/>
          <w:sz w:val="24"/>
          <w:szCs w:val="24"/>
          <w:lang w:eastAsia="ru-RU"/>
        </w:rPr>
        <w:t xml:space="preserve"> решения о проведении на территории городского округа мероприятий по выявлению правообладателей ранее учтённых объектов недвижимости;</w:t>
      </w:r>
    </w:p>
    <w:p w14:paraId="2BAF64D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65) осуществление выявления объектов накопленного вреда окружающей среде и организация его ликвидации; </w:t>
      </w:r>
    </w:p>
    <w:p w14:paraId="02BBEA77"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66) обеспечение выполнения работ, необходимых для создания искусственных земельных учас</w:t>
      </w:r>
      <w:r w:rsidR="005F4ECD" w:rsidRPr="00C87101">
        <w:rPr>
          <w:rFonts w:ascii="Times New Roman" w:eastAsia="Times New Roman" w:hAnsi="Times New Roman" w:cs="Times New Roman"/>
          <w:kern w:val="2"/>
          <w:sz w:val="24"/>
          <w:szCs w:val="24"/>
          <w:lang w:eastAsia="ru-RU"/>
        </w:rPr>
        <w:t>тков для нужд городского округа;</w:t>
      </w:r>
    </w:p>
    <w:p w14:paraId="77489611" w14:textId="7E4013A3" w:rsidR="00E67D0B" w:rsidRPr="00C87101" w:rsidRDefault="00951B1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lastRenderedPageBreak/>
        <w:t xml:space="preserve">7. </w:t>
      </w:r>
      <w:r w:rsidR="00E67D0B" w:rsidRPr="00C87101">
        <w:rPr>
          <w:rFonts w:ascii="Times New Roman" w:eastAsia="Times New Roman" w:hAnsi="Times New Roman" w:cs="Times New Roman"/>
          <w:kern w:val="2"/>
          <w:sz w:val="24"/>
          <w:szCs w:val="24"/>
          <w:lang w:eastAsia="ru-RU"/>
        </w:rPr>
        <w:t xml:space="preserve">Администрация </w:t>
      </w:r>
      <w:r w:rsidR="001B4AA8" w:rsidRPr="00C87101">
        <w:rPr>
          <w:rFonts w:ascii="Times New Roman" w:eastAsia="Times New Roman" w:hAnsi="Times New Roman" w:cs="Times New Roman"/>
          <w:kern w:val="2"/>
          <w:sz w:val="24"/>
          <w:szCs w:val="24"/>
          <w:lang w:eastAsia="ru-RU"/>
        </w:rPr>
        <w:t>городского округа имеет право</w:t>
      </w:r>
      <w:r w:rsidR="00E67D0B" w:rsidRPr="00C87101">
        <w:rPr>
          <w:rFonts w:ascii="Times New Roman" w:eastAsia="Times New Roman" w:hAnsi="Times New Roman" w:cs="Times New Roman"/>
          <w:kern w:val="2"/>
          <w:sz w:val="24"/>
          <w:szCs w:val="24"/>
          <w:lang w:eastAsia="ru-RU"/>
        </w:rPr>
        <w:t xml:space="preserve">: </w:t>
      </w:r>
    </w:p>
    <w:p w14:paraId="36B2122C"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создание муниципальных образовательных организаций высшего образования;</w:t>
      </w:r>
    </w:p>
    <w:p w14:paraId="686FEF8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p>
    <w:p w14:paraId="29453489"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создание муниципальной пожарной охраны;</w:t>
      </w:r>
    </w:p>
    <w:p w14:paraId="5EFD3679"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331F9D7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14:paraId="5EE8D271"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осуществление мероприятий, предусмотренных Федеральным законом «О донорстве крови и ее компонентов»;</w:t>
      </w:r>
    </w:p>
    <w:p w14:paraId="24DE2EB1"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7AB1F68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14:paraId="184B2B54"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осуществление деятельности по обращению с животными без владельцев, обитающими на территории городского округа;</w:t>
      </w:r>
    </w:p>
    <w:p w14:paraId="16C9F548"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14:paraId="5CD394BC" w14:textId="77777777"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11)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3BFDD85F" w14:textId="777C54EF"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12) осуществление мероприятий по защите прав потребителей, предусмотренных Законом Российской </w:t>
      </w:r>
      <w:r w:rsidR="00B7244C" w:rsidRPr="00C87101">
        <w:rPr>
          <w:rFonts w:ascii="Times New Roman" w:eastAsia="Times New Roman" w:hAnsi="Times New Roman" w:cs="Times New Roman"/>
          <w:kern w:val="2"/>
          <w:sz w:val="24"/>
          <w:szCs w:val="24"/>
          <w:lang w:eastAsia="ru-RU"/>
        </w:rPr>
        <w:t>Федерации от 07.02.1992 № 2300-1</w:t>
      </w:r>
      <w:r w:rsidRPr="00C87101">
        <w:rPr>
          <w:rFonts w:ascii="Times New Roman" w:eastAsia="Times New Roman" w:hAnsi="Times New Roman" w:cs="Times New Roman"/>
          <w:kern w:val="2"/>
          <w:sz w:val="24"/>
          <w:szCs w:val="24"/>
          <w:lang w:eastAsia="ru-RU"/>
        </w:rPr>
        <w:t xml:space="preserve"> «О защите прав потребителей»;</w:t>
      </w:r>
    </w:p>
    <w:p w14:paraId="25B3B095" w14:textId="728CE21B"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w:t>
      </w:r>
      <w:r w:rsidR="00063BD3" w:rsidRPr="00C87101">
        <w:rPr>
          <w:rFonts w:ascii="Times New Roman" w:eastAsia="Times New Roman" w:hAnsi="Times New Roman" w:cs="Times New Roman"/>
          <w:kern w:val="2"/>
          <w:sz w:val="24"/>
          <w:szCs w:val="24"/>
          <w:lang w:eastAsia="ru-RU"/>
        </w:rPr>
        <w:t>3</w:t>
      </w:r>
      <w:r w:rsidRPr="00C87101">
        <w:rPr>
          <w:rFonts w:ascii="Times New Roman" w:eastAsia="Times New Roman" w:hAnsi="Times New Roman" w:cs="Times New Roman"/>
          <w:kern w:val="2"/>
          <w:sz w:val="24"/>
          <w:szCs w:val="24"/>
          <w:lang w:eastAsia="ru-RU"/>
        </w:rPr>
        <w:t>)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798A0CCE" w14:textId="068FD4AB"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w:t>
      </w:r>
      <w:r w:rsidR="00063BD3" w:rsidRPr="00C87101">
        <w:rPr>
          <w:rFonts w:ascii="Times New Roman" w:eastAsia="Times New Roman" w:hAnsi="Times New Roman" w:cs="Times New Roman"/>
          <w:kern w:val="2"/>
          <w:sz w:val="24"/>
          <w:szCs w:val="24"/>
          <w:lang w:eastAsia="ru-RU"/>
        </w:rPr>
        <w:t>4</w:t>
      </w:r>
      <w:r w:rsidRPr="00C87101">
        <w:rPr>
          <w:rFonts w:ascii="Times New Roman" w:eastAsia="Times New Roman" w:hAnsi="Times New Roman" w:cs="Times New Roman"/>
          <w:kern w:val="2"/>
          <w:sz w:val="24"/>
          <w:szCs w:val="24"/>
          <w:lang w:eastAsia="ru-RU"/>
        </w:rPr>
        <w:t>)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401A4262" w14:textId="2D0F6085" w:rsidR="00E67D0B" w:rsidRPr="00C87101" w:rsidRDefault="00E67D0B"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w:t>
      </w:r>
      <w:r w:rsidR="00063BD3" w:rsidRPr="00C87101">
        <w:rPr>
          <w:rFonts w:ascii="Times New Roman" w:eastAsia="Times New Roman" w:hAnsi="Times New Roman" w:cs="Times New Roman"/>
          <w:kern w:val="2"/>
          <w:sz w:val="24"/>
          <w:szCs w:val="24"/>
          <w:lang w:eastAsia="ru-RU"/>
        </w:rPr>
        <w:t>5</w:t>
      </w:r>
      <w:r w:rsidRPr="00C87101">
        <w:rPr>
          <w:rFonts w:ascii="Times New Roman" w:eastAsia="Times New Roman" w:hAnsi="Times New Roman" w:cs="Times New Roman"/>
          <w:kern w:val="2"/>
          <w:sz w:val="24"/>
          <w:szCs w:val="24"/>
          <w:lang w:eastAsia="ru-RU"/>
        </w:rPr>
        <w:t>) осуществление мероприятий по оказанию помощи лицам, находящимся в состоянии алкогольного, наркотического или иного токсического опьянения.</w:t>
      </w:r>
    </w:p>
    <w:p w14:paraId="4A7173B5"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7D70B2E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Статья 26. Контрольно-счетная палата городского округа </w:t>
      </w:r>
    </w:p>
    <w:p w14:paraId="678B508E" w14:textId="1551C752"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D5847F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69E4A4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Контрольно-счетным органом городского округа является контрольно-счетная палата городского округа, которая является постоянно действующим органом внешнего муниципального финансового контроля.</w:t>
      </w:r>
    </w:p>
    <w:p w14:paraId="6195495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Контрольно-счетная палата городского округа обладает правами юридического лица.</w:t>
      </w:r>
    </w:p>
    <w:p w14:paraId="372B282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lastRenderedPageBreak/>
        <w:t>2. Контрольно-счетная палата образуется Советом депутатов и подотчетна Совету депутатов.</w:t>
      </w:r>
    </w:p>
    <w:p w14:paraId="0DB05E0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Контрольно-счетная палата городского округа обладает организационной и функциональной независимостью, осуществляет свою деятельность самостоятельно. Деятельность контрольно-счетной палаты городского округа не может быть приостановлена, в том числе в связи с досрочным прекращением полномочий Совета депутатов городского округа.</w:t>
      </w:r>
    </w:p>
    <w:p w14:paraId="4214D23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Контрольно-счетная палата городского округа имеет гербовую печать и бланки со своим наименованием и с изображением герба городского округа.</w:t>
      </w:r>
    </w:p>
    <w:p w14:paraId="33D087D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Контрольно-счетная палата образуется в составе председателя и аппарата контрольно-счетного органа.</w:t>
      </w:r>
    </w:p>
    <w:p w14:paraId="61F89F2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В состав аппарата контрольно-счетной палаты входят инспекторы и иные штатные работники. На инспекторов контрольно-счетной палаты возлагаются обязанности по организации и непосредственному проведению внешнего муниципального финансового контроля в пределах компетенции контрольно-счетной палаты.</w:t>
      </w:r>
    </w:p>
    <w:p w14:paraId="19FF20D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Нормативным правовым актом Совета депутатов в составе контрольно-счетной палаты может быть предусмотрена одна должность заместителя председателя контрольно-счетной палаты, а также должности аудиторов контрольно-счетной палаты.</w:t>
      </w:r>
    </w:p>
    <w:p w14:paraId="6B9AD6D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Штатная численность контрольно-счетной палаты городского округа определяется правовым актом Совета депутатов городского округа по представлению председателя контрольно-счетной палаты муниципального образования с учетом необходимости выполнения возложенных законодательством полномочий, обеспечения организационной и функциональной независимости контрольно-счетной палаты.</w:t>
      </w:r>
    </w:p>
    <w:p w14:paraId="2E315CB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hAnsi="Times New Roman" w:cs="Times New Roman"/>
          <w:sz w:val="24"/>
          <w:szCs w:val="24"/>
        </w:rPr>
        <w:t>Должности председателя, заместителя председателя и аудиторов контрольно-счетной палаты городского округа относятся к муниципальным должностям.</w:t>
      </w:r>
    </w:p>
    <w:p w14:paraId="36BF75B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Председатель контрольно-счетной палаты городского округа назначается на должность Советом депутатов городского округа.</w:t>
      </w:r>
    </w:p>
    <w:p w14:paraId="6A14742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Предложения о кандидатурах на должность председателя контрольно-счетной палаты городского округа вносятся в Совет депутатов городского округа:</w:t>
      </w:r>
    </w:p>
    <w:p w14:paraId="2DB9DC1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председателем Совета депутатов городского округа;</w:t>
      </w:r>
    </w:p>
    <w:p w14:paraId="4E3DD80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депутатами Совета депутатов городского округа - не менее одной трети от установленного числа депутатов Совета депутатов городского округа;</w:t>
      </w:r>
    </w:p>
    <w:p w14:paraId="3594F3F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главой городского округа.</w:t>
      </w:r>
    </w:p>
    <w:p w14:paraId="2E60DEE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Право внесения предложений о кандидатурах на должность председателя контрольно-счетной палаты городского округа в Совет депутатов городского округа в соответствии с нормативным правовым актом Совета депутатов городского округа может быть предоставлено также комитетам и комиссиям Совета депутатов городского округа.</w:t>
      </w:r>
    </w:p>
    <w:p w14:paraId="5554A51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Порядок рассмотрения кандидатур на должность председателя контрольно-счетной палаты городского округа устанавливается нормативным правовым актом Совета</w:t>
      </w:r>
      <w:r w:rsidR="004E4F97" w:rsidRPr="00C87101">
        <w:rPr>
          <w:rFonts w:ascii="Times New Roman" w:eastAsia="Times New Roman" w:hAnsi="Times New Roman" w:cs="Times New Roman"/>
          <w:kern w:val="2"/>
          <w:sz w:val="24"/>
          <w:szCs w:val="24"/>
          <w:lang w:eastAsia="ru-RU"/>
        </w:rPr>
        <w:t xml:space="preserve"> депутатов городского округа</w:t>
      </w:r>
      <w:r w:rsidRPr="00C87101">
        <w:rPr>
          <w:rFonts w:ascii="Times New Roman" w:eastAsia="Times New Roman" w:hAnsi="Times New Roman" w:cs="Times New Roman"/>
          <w:kern w:val="2"/>
          <w:sz w:val="24"/>
          <w:szCs w:val="24"/>
          <w:lang w:eastAsia="ru-RU"/>
        </w:rPr>
        <w:t>.</w:t>
      </w:r>
    </w:p>
    <w:p w14:paraId="2B4DC396" w14:textId="46D90F43"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Кандидат на должность председателя контрольно-счетной палаты городского округа должен отвечать требованиям, установленным Федеральным законом от 07.02.2011 № 6-ФЗ «Об общих принципах организации и деятельности контрольно-счетных органов субъектов Российской Федерации</w:t>
      </w:r>
      <w:r w:rsidR="000C4A7C" w:rsidRPr="00C87101">
        <w:rPr>
          <w:rFonts w:ascii="Times New Roman" w:eastAsia="Times New Roman" w:hAnsi="Times New Roman" w:cs="Times New Roman"/>
          <w:kern w:val="2"/>
          <w:sz w:val="24"/>
          <w:szCs w:val="24"/>
          <w:lang w:eastAsia="ru-RU"/>
        </w:rPr>
        <w:t>, федеральных территорий</w:t>
      </w:r>
      <w:r w:rsidRPr="00C87101">
        <w:rPr>
          <w:rFonts w:ascii="Times New Roman" w:eastAsia="Times New Roman" w:hAnsi="Times New Roman" w:cs="Times New Roman"/>
          <w:kern w:val="2"/>
          <w:sz w:val="24"/>
          <w:szCs w:val="24"/>
          <w:lang w:eastAsia="ru-RU"/>
        </w:rPr>
        <w:t xml:space="preserve"> и муниципальных образований».</w:t>
      </w:r>
    </w:p>
    <w:p w14:paraId="61552ABB"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kern w:val="2"/>
          <w:sz w:val="24"/>
          <w:szCs w:val="24"/>
          <w:lang w:eastAsia="ru-RU"/>
        </w:rPr>
        <w:t xml:space="preserve">6. </w:t>
      </w:r>
      <w:r w:rsidRPr="00C87101">
        <w:rPr>
          <w:rFonts w:ascii="Times New Roman" w:eastAsia="Times New Roman" w:hAnsi="Times New Roman" w:cs="Times New Roman"/>
          <w:sz w:val="24"/>
          <w:szCs w:val="24"/>
          <w:lang w:eastAsia="ru-RU"/>
        </w:rPr>
        <w:t>Контрольно-счетная палата городского округа осуществляет следующие основные полномочия:</w:t>
      </w:r>
    </w:p>
    <w:p w14:paraId="1B552E97"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1) организация и осуществление контроля за законностью и эффективностью использования средств местного бюджета, а также иных средств в случаях, предусмотренных законодательством Российской Федерации;</w:t>
      </w:r>
    </w:p>
    <w:p w14:paraId="2DE9047D"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2) экспертиза проектов местного бюджета, проверка и анализ обоснованности его показателей;</w:t>
      </w:r>
    </w:p>
    <w:p w14:paraId="5F5DFAA3"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lastRenderedPageBreak/>
        <w:t>3) внешняя проверка годового отчета об исполнении местного бюджета;</w:t>
      </w:r>
    </w:p>
    <w:p w14:paraId="33652724"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4) проведение аудита в сфере закупок товаров, работ и услуг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A9B6772"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14:paraId="46DC5250"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14:paraId="0D4E8EFF"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14:paraId="19D08E80"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8) анализ и мониторинг бюджетного процесса в городском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14:paraId="70F79160"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9) 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Совет депутатов городского округа и главе городского округа;</w:t>
      </w:r>
    </w:p>
    <w:p w14:paraId="6490F7A6"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10) осуществление контроля за состоянием муниципального внутреннего и внешнего долга;</w:t>
      </w:r>
    </w:p>
    <w:p w14:paraId="28798B2D"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11) оценка реализуемости, рисков и результатов достижения целей социально-экономического развития городского округа, предусмотренных документами стратегического планирования городского округа, в пределах компетенции контрольно-счетного органа городского округа;</w:t>
      </w:r>
    </w:p>
    <w:p w14:paraId="59DCF817"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12) участие в пределах полномочий в мероприятиях, направленных на противодействие коррупции;</w:t>
      </w:r>
    </w:p>
    <w:p w14:paraId="0D2673C8"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13) иные полномочия в сфере внешнего муниципального финансового контроля, установленные федеральными законами, законами Московской области, уставом и нормативными правовыми актами Совета депутатов городского округа.</w:t>
      </w:r>
    </w:p>
    <w:p w14:paraId="173488F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hAnsi="Times New Roman" w:cs="Times New Roman"/>
          <w:sz w:val="24"/>
          <w:szCs w:val="24"/>
        </w:rPr>
        <w:t>7. Контрольно-счетная палата городского округа вправе на основе заключенных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w:t>
      </w:r>
    </w:p>
    <w:p w14:paraId="55762B63"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8. Порядок организации и деятельности контрольно-счетной палаты муниципального образования определяется Федеральным законом от 07.02.2011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Федеральным законом № 33-ФЗ,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которые установлены федеральными законами, правовое </w:t>
      </w:r>
      <w:r w:rsidRPr="00C87101">
        <w:rPr>
          <w:rFonts w:ascii="Times New Roman" w:eastAsia="Times New Roman" w:hAnsi="Times New Roman" w:cs="Times New Roman"/>
          <w:kern w:val="2"/>
          <w:sz w:val="24"/>
          <w:szCs w:val="24"/>
          <w:lang w:eastAsia="ru-RU"/>
        </w:rPr>
        <w:lastRenderedPageBreak/>
        <w:t>регулирование организации и деятельности контрольно-счетных органов муниципальных образований осуществляется также законами Московской области.</w:t>
      </w:r>
    </w:p>
    <w:p w14:paraId="316B6AC1"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9. Контрольно-счетная палата городского округа в целях обеспечения доступа к информации               о своей деятельности размещает на официальном сайте в информационно-телекоммуникационной сети Интернет, опубликовывает в официальном издании информацию о проведенных контрольных               и экспертно-аналитических мероприятиях, о выявленных при их проведении нарушен</w:t>
      </w:r>
      <w:r w:rsidR="004E4F97" w:rsidRPr="00C87101">
        <w:rPr>
          <w:rFonts w:ascii="Times New Roman" w:eastAsia="Times New Roman" w:hAnsi="Times New Roman" w:cs="Times New Roman"/>
          <w:kern w:val="2"/>
          <w:sz w:val="24"/>
          <w:szCs w:val="24"/>
          <w:lang w:eastAsia="ru-RU"/>
        </w:rPr>
        <w:t xml:space="preserve">иях, </w:t>
      </w:r>
      <w:r w:rsidRPr="00C87101">
        <w:rPr>
          <w:rFonts w:ascii="Times New Roman" w:eastAsia="Times New Roman" w:hAnsi="Times New Roman" w:cs="Times New Roman"/>
          <w:kern w:val="2"/>
          <w:sz w:val="24"/>
          <w:szCs w:val="24"/>
          <w:lang w:eastAsia="ru-RU"/>
        </w:rPr>
        <w:t>о внесенных представлениях и предписаниях, а также о принятых по ним решениях и мерах.</w:t>
      </w:r>
    </w:p>
    <w:p w14:paraId="00EB364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 </w:t>
      </w:r>
    </w:p>
    <w:p w14:paraId="5A8DCBD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27. Должностные лица местного самоуправления. Статус лиц, замещающих муниципальные должности</w:t>
      </w:r>
    </w:p>
    <w:p w14:paraId="0CD19143" w14:textId="3ECDAAE5"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321D6D9"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EBE5EFA"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Под должностным лицом местного самоуправления понимается лицо, замещающее муниципальную должность или заключившее контракт (трудовой договор), наделенное в соответствии с уставом муниципального образования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484E7A08"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2. К лицам, замещающим муниципальные должности, относятся:</w:t>
      </w:r>
    </w:p>
    <w:p w14:paraId="05AC5D40"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 депутат;</w:t>
      </w:r>
    </w:p>
    <w:p w14:paraId="408219A5"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 глава муниципального образования;</w:t>
      </w:r>
    </w:p>
    <w:p w14:paraId="5A1EAE0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 председатель, заместитель председателя, аудитор контрольно-счетного органа муниципального образования;</w:t>
      </w:r>
    </w:p>
    <w:p w14:paraId="66070946"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Лицам, замещающим муниципальные должности, обеспечиваются условия для беспрепятственного осуществления своих полномочий.</w:t>
      </w:r>
    </w:p>
    <w:p w14:paraId="36FBAE41"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Срок полномочий лиц, замещающих муниципальные должности, составляет пять лет.</w:t>
      </w:r>
    </w:p>
    <w:p w14:paraId="7058B5B3"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Решение об изменении порядка избрания (назначения) лица, замещающего муниципальную должность, применяется только к лицам, замещающим муниципальные должности, избранным (назначенным) после вступления в силу такого решения. Решение об изменении перечня полномочий лица, замещающего муниципальную должность, применяется только к лицам, замещающим муниципальные должности, избранным (назначенным) после вступления в силу такого решения, за исключением случаев, если соответствующие изменения осуществляются в целях приведения полномочий в соответствие с законодательством Российской Федерации.</w:t>
      </w:r>
    </w:p>
    <w:p w14:paraId="163F75D0"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1B9761B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28. Встречи депутата с избирателями</w:t>
      </w:r>
    </w:p>
    <w:p w14:paraId="198B6E76" w14:textId="743C43DB" w:rsidR="007728B8" w:rsidRDefault="007728B8" w:rsidP="00A84B36">
      <w:pPr>
        <w:pStyle w:val="a8"/>
        <w:widowControl w:val="0"/>
        <w:spacing w:after="0" w:line="240" w:lineRule="auto"/>
        <w:ind w:firstLine="567"/>
        <w:jc w:val="both"/>
        <w:rPr>
          <w:rFonts w:ascii="Times New Roman" w:eastAsia="Times New Roman" w:hAnsi="Times New Roman" w:cs="Times New Roman"/>
          <w:b/>
          <w:kern w:val="2"/>
          <w:sz w:val="24"/>
          <w:szCs w:val="24"/>
          <w:lang w:eastAsia="ru-RU"/>
        </w:rPr>
      </w:pPr>
    </w:p>
    <w:p w14:paraId="470420AB" w14:textId="77777777" w:rsidR="00A84B36" w:rsidRPr="00C87101" w:rsidRDefault="00A84B36" w:rsidP="00A84B36">
      <w:pPr>
        <w:pStyle w:val="a8"/>
        <w:widowControl w:val="0"/>
        <w:spacing w:after="0" w:line="240" w:lineRule="auto"/>
        <w:ind w:firstLine="567"/>
        <w:jc w:val="both"/>
        <w:rPr>
          <w:rFonts w:ascii="Times New Roman" w:eastAsia="Times New Roman" w:hAnsi="Times New Roman" w:cs="Times New Roman"/>
          <w:b/>
          <w:kern w:val="2"/>
          <w:sz w:val="24"/>
          <w:szCs w:val="24"/>
          <w:lang w:eastAsia="ru-RU"/>
        </w:rPr>
      </w:pPr>
    </w:p>
    <w:p w14:paraId="1519705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Встречи депутата с избирателями проводятся в соответствии с законодательством Российской Федерации о собраниях, митингах, демонстрациях, шествиях и пикетированиях.</w:t>
      </w:r>
    </w:p>
    <w:p w14:paraId="0BF6D04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16A03EF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Воспрепятствование организации или проведению встреч депутата с избирателями влечет за собой административную ответственность в соответствии с законодательством Российской Федерации.</w:t>
      </w:r>
    </w:p>
    <w:p w14:paraId="1C9CF635"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4C9E0C9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29. Ограничения для лиц, замещающих муниципальные должности</w:t>
      </w:r>
    </w:p>
    <w:p w14:paraId="66570088" w14:textId="0466208F" w:rsidR="007728B8"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5CFBB8A8" w14:textId="77777777" w:rsidR="00A84B36" w:rsidRPr="00C87101" w:rsidRDefault="00A84B36"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32BC5A4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Лица, замещающие муниципальные должности, не могут быть сенаторами Российской Федерации, депутатами Государственной Думы Федерального Собрания Российской Федерации, депутатами законодательных органов субъектов Российской Федерации, замещать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за исключением случаев, установленных Федеральным законом № 33-ФЗ, другими федеральными законами.</w:t>
      </w:r>
    </w:p>
    <w:p w14:paraId="7EDFBC0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Глава муниципального образования не может одновременно исполнять полномочия депутата представительного органа муниципального образования.</w:t>
      </w:r>
    </w:p>
    <w:p w14:paraId="683CD312"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Глава муниципального образования не может одновременно исполнять полномочия депутата представительного органа иного муниципального образования или главы муниципального образования иного муниципального образования, за исключением случаев, установленных Федеральным законом № 33-ФЗ, другими федеральными законами.</w:t>
      </w:r>
    </w:p>
    <w:p w14:paraId="007A4FDB"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4. Лица, замещающие муниципальные должности, осуществляющие свои полномочия на постоянной основе, не вправе:</w:t>
      </w:r>
    </w:p>
    <w:p w14:paraId="6F5630C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заниматься предпринимательской деятельностью лично или через доверенных лиц;</w:t>
      </w:r>
    </w:p>
    <w:p w14:paraId="5899AF7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участвовать в управлении коммерческой или некоммерческой организацией, за исключением следующих случаев:</w:t>
      </w:r>
    </w:p>
    <w:p w14:paraId="1AEE1D2A"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p>
    <w:p w14:paraId="3BE1841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w:t>
      </w:r>
    </w:p>
    <w:p w14:paraId="55942F4E"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 </w:t>
      </w:r>
    </w:p>
    <w:p w14:paraId="30E7A6D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 </w:t>
      </w:r>
    </w:p>
    <w:p w14:paraId="41F8685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д) иные случаи, предусмотренные федеральными законами; </w:t>
      </w:r>
    </w:p>
    <w:p w14:paraId="71C78A1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0F09DFA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lastRenderedPageBreak/>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08D5421D"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5. Лица, замещающие муниципальные должности, должны </w:t>
      </w:r>
      <w:bookmarkStart w:id="5" w:name="__DdeLink__2381_3395590743"/>
      <w:r w:rsidRPr="00C87101">
        <w:rPr>
          <w:rFonts w:ascii="Times New Roman" w:hAnsi="Times New Roman" w:cs="Times New Roman"/>
          <w:sz w:val="24"/>
          <w:szCs w:val="24"/>
        </w:rPr>
        <w:t>соблюдать ограничения, запреты,</w:t>
      </w:r>
      <w:bookmarkEnd w:id="5"/>
      <w:r w:rsidRPr="00C87101">
        <w:rPr>
          <w:rFonts w:ascii="Times New Roman" w:hAnsi="Times New Roman" w:cs="Times New Roman"/>
          <w:sz w:val="24"/>
          <w:szCs w:val="24"/>
        </w:rPr>
        <w:t xml:space="preserve"> исполнять обязанности, которые установлены законодательством Российской Федерации о противодействии коррупции.</w:t>
      </w:r>
    </w:p>
    <w:p w14:paraId="78561A77"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6. Лица, замещающие муниципальные должности,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1A422F75" w14:textId="77777777" w:rsidR="007728B8" w:rsidRPr="00C87101" w:rsidRDefault="007728B8" w:rsidP="00A84B36">
      <w:pPr>
        <w:pStyle w:val="a8"/>
        <w:widowControl w:val="0"/>
        <w:spacing w:after="0" w:line="240" w:lineRule="auto"/>
        <w:jc w:val="both"/>
        <w:rPr>
          <w:rFonts w:ascii="Times New Roman" w:hAnsi="Times New Roman" w:cs="Times New Roman"/>
          <w:sz w:val="24"/>
          <w:szCs w:val="24"/>
        </w:rPr>
      </w:pPr>
    </w:p>
    <w:p w14:paraId="7823687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Статья 30. Ответственность лиц, замещающих муниципальные должности</w:t>
      </w:r>
    </w:p>
    <w:p w14:paraId="016B18E4" w14:textId="3FE7F367" w:rsidR="007728B8" w:rsidRDefault="007728B8" w:rsidP="00A84B36">
      <w:pPr>
        <w:pStyle w:val="a8"/>
        <w:widowControl w:val="0"/>
        <w:spacing w:after="0" w:line="240" w:lineRule="auto"/>
        <w:ind w:firstLine="567"/>
        <w:jc w:val="both"/>
        <w:rPr>
          <w:rFonts w:ascii="Times New Roman" w:hAnsi="Times New Roman" w:cs="Times New Roman"/>
          <w:sz w:val="24"/>
          <w:szCs w:val="24"/>
        </w:rPr>
      </w:pPr>
    </w:p>
    <w:p w14:paraId="40717F40" w14:textId="77777777" w:rsidR="00A84B36" w:rsidRPr="00C87101" w:rsidRDefault="00A84B36" w:rsidP="00A84B36">
      <w:pPr>
        <w:pStyle w:val="a8"/>
        <w:widowControl w:val="0"/>
        <w:spacing w:after="0" w:line="240" w:lineRule="auto"/>
        <w:ind w:firstLine="567"/>
        <w:jc w:val="both"/>
        <w:rPr>
          <w:rFonts w:ascii="Times New Roman" w:hAnsi="Times New Roman" w:cs="Times New Roman"/>
          <w:sz w:val="24"/>
          <w:szCs w:val="24"/>
        </w:rPr>
      </w:pPr>
    </w:p>
    <w:p w14:paraId="04A681ED"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 Полномочия лица, замещающего муниципальную должность,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законом № 33-ФЗ.</w:t>
      </w:r>
    </w:p>
    <w:p w14:paraId="02D3233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лицом, замещающим муниципальную должность, проводится по решению Губернатора Московской области в порядке, установленном законом Московской области.</w:t>
      </w:r>
    </w:p>
    <w:p w14:paraId="78F9AF5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3. При выявлении в результате проверки, проведенной в соответствии с пунктом 2 настоящей статьи,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Московской области обращается с заявлением о досрочном прекращении полномочий лица, замещающего муниципальную должность, или применении в отношении указанного лица иной меры ответственности в орган местного самоуправления, уполномоченный принимать соответствующее решение, или в суд.</w:t>
      </w:r>
    </w:p>
    <w:p w14:paraId="1DC8F222"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4. 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40FDC09E"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 предупреждение;</w:t>
      </w:r>
    </w:p>
    <w:p w14:paraId="61D34510"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 освобождение лица, замещающего муниципальную должность, от должности в соответствующем органе местного самоуправления с лишением права занимать должности в соответствующем органе местного самоуправления до прекращения срока его полномочий;</w:t>
      </w:r>
    </w:p>
    <w:p w14:paraId="010D649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79D885F0"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4) запрет занимать должности в соответствующем органе местного самоуправления до прекращения срока его полномочий;</w:t>
      </w:r>
    </w:p>
    <w:p w14:paraId="029731EB"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5) запрет исполнять полномочия на постоянной основе до прекращения срока его полномочий. </w:t>
      </w:r>
    </w:p>
    <w:p w14:paraId="7D62A86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5. Порядок принятия решения о применении к лицу, замещающему муниципальную должность, мер ответственности, указанных в пункте 4 настоящей статьи, определяется </w:t>
      </w:r>
      <w:r w:rsidRPr="00C87101">
        <w:rPr>
          <w:rFonts w:ascii="Times New Roman" w:hAnsi="Times New Roman" w:cs="Times New Roman"/>
          <w:sz w:val="24"/>
          <w:szCs w:val="24"/>
        </w:rPr>
        <w:lastRenderedPageBreak/>
        <w:t>муниципальным правовым актом в соответствии с законом Московской области.</w:t>
      </w:r>
    </w:p>
    <w:p w14:paraId="4CE3AC2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6. Лица, замещающие муниципальные должности,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33-ФЗ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них обстоятельств в порядке, предусмотренном частями 3 - 6 статьи 13 Федерального закона от 25 декабря 2008 года № 273-ФЗ «О противодействии коррупции».</w:t>
      </w:r>
    </w:p>
    <w:p w14:paraId="554FFCDA"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7. Губернатор Московской области вправе вынести предупреждение, объявить выговор главе муниципального образования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Московской области.</w:t>
      </w:r>
    </w:p>
    <w:p w14:paraId="78A4293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8. Гарантии прав лиц, замещающих муниципальные должности,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w:t>
      </w:r>
      <w:r w:rsidR="007A28F6" w:rsidRPr="00C87101">
        <w:rPr>
          <w:rFonts w:ascii="Times New Roman" w:hAnsi="Times New Roman" w:cs="Times New Roman"/>
          <w:sz w:val="24"/>
          <w:szCs w:val="24"/>
        </w:rPr>
        <w:t>кже при проведении оперативно-ро</w:t>
      </w:r>
      <w:r w:rsidRPr="00C87101">
        <w:rPr>
          <w:rFonts w:ascii="Times New Roman" w:hAnsi="Times New Roman" w:cs="Times New Roman"/>
          <w:sz w:val="24"/>
          <w:szCs w:val="24"/>
        </w:rPr>
        <w:t>зыскных мероприятий в отношении лиц, замещающих муниципальные должности,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4CCECE2B"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9. Лица, замещающие муниципальные должности,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лиц, замещающих муниципальные должности, в том числе по истечении срока их полномочий. Данное положение не распространяется на случаи, если лицами, замещающими муниципальные должности, были допущены публичные оскорбления, клевета или иные нарушения, ответственность за которые предусмотрена федеральным законом.</w:t>
      </w:r>
    </w:p>
    <w:p w14:paraId="34C82CB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10. Не является основанием для привлечения к ответственности лица, замещающего муниципальную должность, за несоблюдение требований о предотвращении или об урегулировании конфликта интересов в соответствии с законодательством Российской Федерации о противодействии коррупции участие указанного лица в принятии коллегиальных решений (в том числе в голосовании по вопросам повестки дня) либо исполнение иных обязанностей по замещаемой должности, предусмотренных нормативными правовыми актами Российской Федерации.</w:t>
      </w:r>
    </w:p>
    <w:p w14:paraId="69F6FC1F" w14:textId="77777777" w:rsidR="007728B8" w:rsidRPr="00C87101" w:rsidRDefault="007728B8" w:rsidP="00A84B36">
      <w:pPr>
        <w:pStyle w:val="a8"/>
        <w:widowControl w:val="0"/>
        <w:spacing w:after="0" w:line="240" w:lineRule="auto"/>
        <w:ind w:firstLine="567"/>
        <w:jc w:val="both"/>
        <w:rPr>
          <w:rFonts w:ascii="Times New Roman" w:hAnsi="Times New Roman" w:cs="Times New Roman"/>
          <w:sz w:val="24"/>
          <w:szCs w:val="24"/>
        </w:rPr>
      </w:pPr>
    </w:p>
    <w:p w14:paraId="4333116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Статья 31. Досрочное прекращение полномочий лиц, замещающих муниципальные должности</w:t>
      </w:r>
    </w:p>
    <w:p w14:paraId="192F2B42" w14:textId="5D2B8301" w:rsidR="007728B8" w:rsidRDefault="007728B8" w:rsidP="00A84B36">
      <w:pPr>
        <w:pStyle w:val="a8"/>
        <w:widowControl w:val="0"/>
        <w:spacing w:after="0" w:line="240" w:lineRule="auto"/>
        <w:ind w:firstLine="567"/>
        <w:jc w:val="both"/>
        <w:rPr>
          <w:rFonts w:ascii="Times New Roman" w:hAnsi="Times New Roman" w:cs="Times New Roman"/>
          <w:sz w:val="24"/>
          <w:szCs w:val="24"/>
        </w:rPr>
      </w:pPr>
    </w:p>
    <w:p w14:paraId="694DA583" w14:textId="77777777" w:rsidR="00A84B36" w:rsidRPr="00C87101" w:rsidRDefault="00A84B36" w:rsidP="00A84B36">
      <w:pPr>
        <w:pStyle w:val="a8"/>
        <w:widowControl w:val="0"/>
        <w:spacing w:after="0" w:line="240" w:lineRule="auto"/>
        <w:ind w:firstLine="567"/>
        <w:jc w:val="both"/>
        <w:rPr>
          <w:rFonts w:ascii="Times New Roman" w:hAnsi="Times New Roman" w:cs="Times New Roman"/>
          <w:sz w:val="24"/>
          <w:szCs w:val="24"/>
        </w:rPr>
      </w:pPr>
    </w:p>
    <w:p w14:paraId="419B351B"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Полномочия лица, замещающего муниципальную должность, прекращаются досрочно в следующих случаях:</w:t>
      </w:r>
    </w:p>
    <w:p w14:paraId="7A511423"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 смерть;</w:t>
      </w:r>
    </w:p>
    <w:p w14:paraId="137E7FEC"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 отставка по собственному желанию;</w:t>
      </w:r>
    </w:p>
    <w:p w14:paraId="76FE484A"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 признание судом недееспособным или ограниченно дееспособным;</w:t>
      </w:r>
    </w:p>
    <w:p w14:paraId="14282AA2"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4) признание судом безвестно отсутствующим или объявление умершим;</w:t>
      </w:r>
    </w:p>
    <w:p w14:paraId="63F8441E"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5) вступление в отношении его в законную силу обвинительного приговора суда;</w:t>
      </w:r>
    </w:p>
    <w:p w14:paraId="465A26BD"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6) выезд за пределы Российской Федерации на постоянное место жительства;</w:t>
      </w:r>
    </w:p>
    <w:p w14:paraId="0B8CF37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7) прекращение гражданства Российской Федерации или наличие гражданства (подданства) </w:t>
      </w:r>
      <w:r w:rsidRPr="00C87101">
        <w:rPr>
          <w:rFonts w:ascii="Times New Roman" w:hAnsi="Times New Roman" w:cs="Times New Roman"/>
          <w:sz w:val="24"/>
          <w:szCs w:val="24"/>
        </w:rPr>
        <w:lastRenderedPageBreak/>
        <w:t>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14:paraId="39649E54"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8) досрочное прекращение полномочий соответствующего органа местного самоуправления;</w:t>
      </w:r>
    </w:p>
    <w:p w14:paraId="641AD9A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9) призыв на военную службу или направление на заменяющую ее альтернативную гражданскую службу;</w:t>
      </w:r>
    </w:p>
    <w:p w14:paraId="751CAD0A"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10) приобретение статуса иностранного агента;</w:t>
      </w:r>
    </w:p>
    <w:p w14:paraId="68273C83"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11) иные случаи, установленные федеральными законами. </w:t>
      </w:r>
    </w:p>
    <w:p w14:paraId="4B03D019"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6C53250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32. Муниципальная служба</w:t>
      </w:r>
    </w:p>
    <w:p w14:paraId="4CC03E21" w14:textId="62D37EDC"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6B6A9D1"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61C680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Правовое регулирование муниципальной службы, включая установление требований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02.03.2007 № 25-ФЗ «О муниципальной службе в Российской Федерации», </w:t>
      </w:r>
      <w:r w:rsidRPr="00C87101">
        <w:rPr>
          <w:rFonts w:ascii="Times New Roman" w:eastAsia="Times New Roman" w:hAnsi="Times New Roman" w:cs="Times New Roman"/>
          <w:sz w:val="24"/>
          <w:szCs w:val="24"/>
          <w:lang w:eastAsia="ru-RU"/>
        </w:rPr>
        <w:t>а также принятыми в соответствии с ним Законом Московской области от 24.07.2007 № 137/2007-ОЗ «О муниципальной службе в Московской области»</w:t>
      </w:r>
      <w:r w:rsidRPr="00C87101">
        <w:rPr>
          <w:rFonts w:ascii="Times New Roman" w:eastAsia="Times New Roman" w:hAnsi="Times New Roman" w:cs="Times New Roman"/>
          <w:kern w:val="2"/>
          <w:sz w:val="24"/>
          <w:szCs w:val="24"/>
          <w:lang w:eastAsia="ru-RU"/>
        </w:rPr>
        <w:t>, настоящим Уставом и иными муниципальными правовыми актами.</w:t>
      </w:r>
    </w:p>
    <w:p w14:paraId="0ACEDD6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14:paraId="3D10BFF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Должность муниципальной службы - должность в органе местного самоуправления, который образуется в соответствии с настоящим Уставом,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14:paraId="46A130C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4. 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 </w:t>
      </w:r>
    </w:p>
    <w:p w14:paraId="30D86E0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счет средств местного бюджета.</w:t>
      </w:r>
    </w:p>
    <w:p w14:paraId="7A00C29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от 02.03.2007 № 25-ФЗ «О муниципальной службе в Российской Федерации» для замещения должностей муниципальной службы, при отсутствии обстоятельств, предусмотренных статьей 13 указанного закона в качестве ограничений, связанных с муниципальной службой.</w:t>
      </w:r>
    </w:p>
    <w:p w14:paraId="0A3573A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 xml:space="preserve">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w:t>
      </w:r>
      <w:r w:rsidRPr="00C87101">
        <w:rPr>
          <w:rFonts w:ascii="Times New Roman" w:eastAsia="Times New Roman" w:hAnsi="Times New Roman" w:cs="Times New Roman"/>
          <w:kern w:val="2"/>
          <w:sz w:val="24"/>
          <w:szCs w:val="24"/>
          <w:lang w:eastAsia="ru-RU"/>
        </w:rPr>
        <w:t>Федеральным законом от 02.03.2007 № 25-ФЗ «О муниципальной службе в Российской Федерации».</w:t>
      </w:r>
    </w:p>
    <w:p w14:paraId="3FA3411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а также ежемесячных и иных дополнительных выплат, определяемых законом Московской области.</w:t>
      </w:r>
    </w:p>
    <w:p w14:paraId="7505AEC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7. Органы местного самоуправления самостоятельно определяют размер и условия оплаты труда муниципальных служащих. Размер должностного оклада, а также ежемесячных и иных </w:t>
      </w:r>
      <w:r w:rsidRPr="00C87101">
        <w:rPr>
          <w:rFonts w:ascii="Times New Roman" w:eastAsia="Times New Roman" w:hAnsi="Times New Roman" w:cs="Times New Roman"/>
          <w:kern w:val="2"/>
          <w:sz w:val="24"/>
          <w:szCs w:val="24"/>
          <w:lang w:eastAsia="ru-RU"/>
        </w:rPr>
        <w:lastRenderedPageBreak/>
        <w:t>дополнительных выплат и порядок их осуществления устанавливаются муниципальными правовыми актами, издаваемыми Советом депутатов городского округа в соответствии с законодательством Российской Федерации и законодательством Московской области.</w:t>
      </w:r>
    </w:p>
    <w:p w14:paraId="760EFFC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Нанимателем для муниципального служащего является городской округ, от имени которого полномочия нанимателя осуществляет представитель нанимателя (работодатель).</w:t>
      </w:r>
    </w:p>
    <w:p w14:paraId="387850E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Аттестация муниципального служащего проводится в целях определения его соответствия замещаемой должности муниципальной службы. 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утверждаемым законом Московской области.</w:t>
      </w:r>
    </w:p>
    <w:p w14:paraId="7AC3E03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Предельным возрастом, установленным для замещения должности муниципальной службы, является возраст 65 лет.</w:t>
      </w:r>
    </w:p>
    <w:p w14:paraId="477D905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14:paraId="37167AD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Лица, исполняющие обязанности по техническому обеспечению деятельности органов местного самоуправления, не замещают должности муниципальной службы и не являются муниципальными служащими.</w:t>
      </w:r>
    </w:p>
    <w:p w14:paraId="7472ACBE"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E59E8C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Глава 5. </w:t>
      </w:r>
      <w:r w:rsidRPr="00C87101">
        <w:rPr>
          <w:rFonts w:ascii="Times New Roman" w:eastAsia="Times New Roman" w:hAnsi="Times New Roman" w:cs="Times New Roman"/>
          <w:sz w:val="24"/>
          <w:szCs w:val="24"/>
          <w:lang w:eastAsia="ru-RU"/>
        </w:rPr>
        <w:t>НЕПОСРЕДСТВЕННОЕ ОСУЩЕСТВЛЕНИЕ НАСЕЛЕНИЕМ МЕСТНОГО САМОУПРАВЛЕНИЯ И УЧАСТИЕ НАСЕЛЕНИЯ В ОСУЩЕСТВЛЕНИИ МЕСТНОГО САМОУПРАВЛЕНИЯ</w:t>
      </w:r>
    </w:p>
    <w:p w14:paraId="23035BA2"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B221F8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33. Формы непосредственного осуществления населением местного самоуправления и участия населения в осуществлении местного самоуправления</w:t>
      </w:r>
    </w:p>
    <w:p w14:paraId="671F9DD5" w14:textId="52DF0B46"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1C069D3"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2F6EBE4"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1. К формам непосредственного осуществления населением местного самоуправления относятся:</w:t>
      </w:r>
    </w:p>
    <w:p w14:paraId="15C458CE"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1) местный референдум;</w:t>
      </w:r>
    </w:p>
    <w:p w14:paraId="288F9B8C"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2) муниципальные выборы;</w:t>
      </w:r>
    </w:p>
    <w:p w14:paraId="284F12FE"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3) сход граждан.</w:t>
      </w:r>
    </w:p>
    <w:p w14:paraId="7C985889"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2. К формам участия населения в осуществлении местного самоуправления относятся:</w:t>
      </w:r>
    </w:p>
    <w:p w14:paraId="7B897DCC"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1) опрос;</w:t>
      </w:r>
    </w:p>
    <w:p w14:paraId="64ABE907"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2) публичные слушания, общественные обсуждения;</w:t>
      </w:r>
    </w:p>
    <w:p w14:paraId="32179D5E"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3) собрание граждан;</w:t>
      </w:r>
    </w:p>
    <w:p w14:paraId="4EFCE13C"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4) инициативные проекты;</w:t>
      </w:r>
    </w:p>
    <w:p w14:paraId="56599C94"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5) территориальное общественное самоуправление;</w:t>
      </w:r>
    </w:p>
    <w:p w14:paraId="46D8B52E"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6) староста сельского населенного пункта.</w:t>
      </w:r>
    </w:p>
    <w:p w14:paraId="02AB7045" w14:textId="77777777" w:rsidR="007728B8" w:rsidRPr="00C87101" w:rsidRDefault="00025EA2" w:rsidP="00A84B36">
      <w:pPr>
        <w:spacing w:after="0" w:line="240" w:lineRule="auto"/>
        <w:ind w:firstLine="540"/>
        <w:jc w:val="both"/>
        <w:rPr>
          <w:rFonts w:ascii="Times New Roman" w:hAnsi="Times New Roman" w:cs="Times New Roman"/>
        </w:rPr>
      </w:pPr>
      <w:r w:rsidRPr="00C87101">
        <w:rPr>
          <w:rFonts w:ascii="Times New Roman" w:hAnsi="Times New Roman" w:cs="Times New Roman"/>
          <w:sz w:val="24"/>
          <w:szCs w:val="24"/>
        </w:rPr>
        <w:t>3. Наряду с предусмотренными Федеральным законом от 20.03.2025 № 33-ФЗ «Об общих принципах организации местного самоуправления в единой системе публичной власти»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20.03.2025 № 33-ФЗ «Об общих принципах организации местного самоуправления в единой системе публичной власти», другим федеральным законам, законам Московской области.</w:t>
      </w:r>
    </w:p>
    <w:p w14:paraId="05FEB04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4. Непосредственное осуществление населением городского округа местного самоуправления </w:t>
      </w:r>
      <w:r w:rsidRPr="00C87101">
        <w:rPr>
          <w:rFonts w:ascii="Times New Roman" w:eastAsia="Times New Roman" w:hAnsi="Times New Roman" w:cs="Times New Roman"/>
          <w:kern w:val="2"/>
          <w:sz w:val="24"/>
          <w:szCs w:val="24"/>
          <w:lang w:eastAsia="ru-RU"/>
        </w:rPr>
        <w:lastRenderedPageBreak/>
        <w:t>и участие населения в осуществлении местного самоуправления основываются на принципах законности, добровольности.</w:t>
      </w:r>
    </w:p>
    <w:p w14:paraId="16BD69E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На территории городского округа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Московской области.</w:t>
      </w:r>
    </w:p>
    <w:p w14:paraId="7B940EF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6. Органы местного самоуправления городского округа и их должностные лица </w:t>
      </w:r>
      <w:bookmarkStart w:id="6" w:name="__DdeLink__4720_2771393268"/>
      <w:r w:rsidRPr="00C87101">
        <w:rPr>
          <w:rFonts w:ascii="Times New Roman" w:eastAsia="Times New Roman" w:hAnsi="Times New Roman" w:cs="Times New Roman"/>
          <w:kern w:val="2"/>
          <w:sz w:val="24"/>
          <w:szCs w:val="24"/>
          <w:lang w:eastAsia="ru-RU"/>
        </w:rPr>
        <w:t>обязаны содействовать населению в непосредственном осуществлении населением</w:t>
      </w:r>
      <w:bookmarkEnd w:id="6"/>
      <w:r w:rsidRPr="00C87101">
        <w:rPr>
          <w:rFonts w:ascii="Times New Roman" w:eastAsia="Times New Roman" w:hAnsi="Times New Roman" w:cs="Times New Roman"/>
          <w:kern w:val="2"/>
          <w:sz w:val="24"/>
          <w:szCs w:val="24"/>
          <w:lang w:eastAsia="ru-RU"/>
        </w:rPr>
        <w:t xml:space="preserve"> местного самоуправления и участии населения в осуществлении местного самоуправления.</w:t>
      </w:r>
    </w:p>
    <w:p w14:paraId="45CDD0E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3D4AED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34. Местный референдум</w:t>
      </w:r>
    </w:p>
    <w:p w14:paraId="11448EC1" w14:textId="5DA8A4FC"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9CE2F84"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E25466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Местный референдум проводится в целях решения непосредственно населением вопросов местного значения. </w:t>
      </w:r>
    </w:p>
    <w:p w14:paraId="4709968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В местном референдуме имеют право участвовать граждане Российской Федерации, место жительства которых расположено в границах городского округа. Граждане Российской Федерации участвуют в местном референдуме на основе всеобщего равного и прямого волеизъявления при тайном голосовании. </w:t>
      </w:r>
    </w:p>
    <w:p w14:paraId="55E1C2F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муниципального образования, имеют право участвовать в референдуме на тех же условиях, что и граждане Российской Федерации.</w:t>
      </w:r>
    </w:p>
    <w:p w14:paraId="51006CF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Местный референдум проводится на всей территории муниципального образования.</w:t>
      </w:r>
    </w:p>
    <w:p w14:paraId="186142A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Решение о назначении местного референдума принимается Советом депутатов:</w:t>
      </w:r>
    </w:p>
    <w:p w14:paraId="664600D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 инициативе, выдвинутой гражданами Российской Федерации, имеющими право на участие в местном референдуме;</w:t>
      </w:r>
    </w:p>
    <w:p w14:paraId="269B169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которые установлены Федеральным законом от 12.06.2002 № 67-ФЗ «Об основных гарантиях избирательных прав и права на участие в референдуме граждан Российской Федерации»;</w:t>
      </w:r>
    </w:p>
    <w:p w14:paraId="26BE7A9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по инициативе Совета депутатов городского округа и главы городского округа, выдвинутой ими совместно.</w:t>
      </w:r>
    </w:p>
    <w:p w14:paraId="7470F31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Условием назначения местного референдума по инициативе граждан, избирательных объединений, иных общественных объединений, указанных в подпункте 2 пункта 3 настоящей статьи, является сбор подписей в поддержку данной инициативы, количество которых в соответствии с Законом Московской области от 19.11.2003 № 148/2003-ОЗ «О местном референдуме в Московской области» составляет пять процентов от числа участников референдума, зарегистрированных на территории городского округа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но не может быть менее 25 подписей.</w:t>
      </w:r>
    </w:p>
    <w:p w14:paraId="2C2B11E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Инициатива проведения референдума, выдвинутая гражданами, избирательными объединениями, иными общественными объединениями, указанными в подпункте 2 пункта 3 настоящей статьи, оформляется в порядке, установленном федеральным законом и принимаемым в соответствии с ним законом Московской области.</w:t>
      </w:r>
    </w:p>
    <w:p w14:paraId="0B5A7C4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Инициатива проведения референдума, выдвинутая совместно Советом депутатов и главой городского округа, оформляется правовыми актами Совета депутатов и главы городского округа.</w:t>
      </w:r>
    </w:p>
    <w:p w14:paraId="295F3DF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7. Совет депутатов обязан назначить местный референдум в течение 30 дней со дня поступления в Совет депутатов документов, на основании которых назначается местный </w:t>
      </w:r>
      <w:r w:rsidRPr="00C87101">
        <w:rPr>
          <w:rFonts w:ascii="Times New Roman" w:eastAsia="Times New Roman" w:hAnsi="Times New Roman" w:cs="Times New Roman"/>
          <w:kern w:val="2"/>
          <w:sz w:val="24"/>
          <w:szCs w:val="24"/>
          <w:lang w:eastAsia="ru-RU"/>
        </w:rPr>
        <w:lastRenderedPageBreak/>
        <w:t>референдум.</w:t>
      </w:r>
    </w:p>
    <w:p w14:paraId="45D9C63C" w14:textId="7CC79CB1"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В случае если местный референдум не назначен Советом депутатов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Московской области или прокурора. Назначенный судом местный референдум организуется территор</w:t>
      </w:r>
      <w:r w:rsidR="004512ED" w:rsidRPr="00C87101">
        <w:rPr>
          <w:rFonts w:ascii="Times New Roman" w:eastAsia="Times New Roman" w:hAnsi="Times New Roman" w:cs="Times New Roman"/>
          <w:kern w:val="2"/>
          <w:sz w:val="24"/>
          <w:szCs w:val="24"/>
          <w:lang w:eastAsia="ru-RU"/>
        </w:rPr>
        <w:t>иальной избирательной комиссией</w:t>
      </w:r>
      <w:r w:rsidRPr="00C87101">
        <w:rPr>
          <w:rFonts w:ascii="Times New Roman" w:eastAsia="Times New Roman" w:hAnsi="Times New Roman" w:cs="Times New Roman"/>
          <w:kern w:val="2"/>
          <w:sz w:val="24"/>
          <w:szCs w:val="24"/>
          <w:lang w:eastAsia="ru-RU"/>
        </w:rPr>
        <w:t>, а обеспечение его проведения осуществляется исполнительным органом Московской области или иным органом, на который судом возложено обеспечение проведения местного референдума.</w:t>
      </w:r>
    </w:p>
    <w:p w14:paraId="4E96D5E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9. Итоги голосования и принятое на местном референдуме решение подлежат официальному опубликованию.</w:t>
      </w:r>
    </w:p>
    <w:p w14:paraId="0B9893D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10. Принятое на местном референдуме решение подлежит обязательному исполнению на территории городского округа и не нуждается в утверждении какими-либо органами публичной власти, их должностными лицами.</w:t>
      </w:r>
    </w:p>
    <w:p w14:paraId="776BD32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14:paraId="7E8F6BC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5F26CCE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12.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w:t>
      </w:r>
    </w:p>
    <w:p w14:paraId="2DAFF072"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1A7FF2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35. Муниципальные выборы</w:t>
      </w:r>
    </w:p>
    <w:p w14:paraId="34F589A3" w14:textId="660197DE"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62C135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AAE0AB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Муниципальные выборы проводятся в целях избрания депутатов Совета депутатов городского округа на основе всеобщего равного и прямого избирательного права при тайном голосовании.</w:t>
      </w:r>
    </w:p>
    <w:p w14:paraId="11DD891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Муниципальные выборы назначаются Советом депутатов городского округа. В случаях, установленных федеральным законом, м</w:t>
      </w:r>
      <w:r w:rsidR="00CD6BB9" w:rsidRPr="00C87101">
        <w:rPr>
          <w:rFonts w:ascii="Times New Roman" w:eastAsia="Times New Roman" w:hAnsi="Times New Roman" w:cs="Times New Roman"/>
          <w:kern w:val="2"/>
          <w:sz w:val="24"/>
          <w:szCs w:val="24"/>
          <w:lang w:eastAsia="ru-RU"/>
        </w:rPr>
        <w:t xml:space="preserve">униципальные выборы назначаются </w:t>
      </w:r>
      <w:r w:rsidRPr="00C87101">
        <w:rPr>
          <w:rFonts w:ascii="Times New Roman" w:eastAsia="Times New Roman" w:hAnsi="Times New Roman" w:cs="Times New Roman"/>
          <w:kern w:val="2"/>
          <w:sz w:val="24"/>
          <w:szCs w:val="24"/>
          <w:lang w:eastAsia="ru-RU"/>
        </w:rPr>
        <w:t>территориальной и</w:t>
      </w:r>
      <w:r w:rsidR="004512ED" w:rsidRPr="00C87101">
        <w:rPr>
          <w:rFonts w:ascii="Times New Roman" w:eastAsia="Times New Roman" w:hAnsi="Times New Roman" w:cs="Times New Roman"/>
          <w:kern w:val="2"/>
          <w:sz w:val="24"/>
          <w:szCs w:val="24"/>
          <w:lang w:eastAsia="ru-RU"/>
        </w:rPr>
        <w:t>збирательной комиссией</w:t>
      </w:r>
      <w:r w:rsidRPr="00C87101">
        <w:rPr>
          <w:rFonts w:ascii="Times New Roman" w:eastAsia="Times New Roman" w:hAnsi="Times New Roman" w:cs="Times New Roman"/>
          <w:kern w:val="2"/>
          <w:sz w:val="24"/>
          <w:szCs w:val="24"/>
          <w:lang w:eastAsia="ru-RU"/>
        </w:rPr>
        <w:t xml:space="preserve"> или судом.</w:t>
      </w:r>
    </w:p>
    <w:p w14:paraId="7AE0E7D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Решение о назначении выборов должно быть принято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  </w:t>
      </w:r>
    </w:p>
    <w:p w14:paraId="212AC43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Днем голосования на муниципальных выборах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истекают сроки полномочий депутатов Совета депутатов,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федеральным законом.</w:t>
      </w:r>
    </w:p>
    <w:p w14:paraId="00B6A3A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4. В случае досрочного прекращения полномочий депутатов Совета депутатов, влекущего за собой неправомочность органа местного самоуправления, досрочные выборы должны быть проведены не позднее чем через шесть месяцев со дня такого досрочного прекращения </w:t>
      </w:r>
      <w:r w:rsidRPr="00C87101">
        <w:rPr>
          <w:rFonts w:ascii="Times New Roman" w:eastAsia="Times New Roman" w:hAnsi="Times New Roman" w:cs="Times New Roman"/>
          <w:kern w:val="2"/>
          <w:sz w:val="24"/>
          <w:szCs w:val="24"/>
          <w:lang w:eastAsia="ru-RU"/>
        </w:rPr>
        <w:lastRenderedPageBreak/>
        <w:t>полномочий.</w:t>
      </w:r>
    </w:p>
    <w:p w14:paraId="79B0716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днем, и на воскресенье, которое объявлено в установленном порядке рабочим днем. 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14:paraId="00FAE69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6.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w:t>
      </w:r>
      <w:r w:rsidRPr="00C87101">
        <w:rPr>
          <w:rFonts w:ascii="Times New Roman" w:eastAsia="Times New Roman" w:hAnsi="Times New Roman" w:cs="Times New Roman"/>
          <w:sz w:val="24"/>
          <w:szCs w:val="24"/>
          <w:lang w:eastAsia="ru-RU"/>
        </w:rPr>
        <w:t xml:space="preserve">от 12.06.2002 № 67-ФЗ «Об основных гарантиях избирательных прав и прав на участие в референдуме граждан Российской Федерации» и принятым в соответствии с </w:t>
      </w:r>
      <w:r w:rsidR="007A28F6" w:rsidRPr="00C87101">
        <w:rPr>
          <w:rFonts w:ascii="Times New Roman" w:eastAsia="Times New Roman" w:hAnsi="Times New Roman" w:cs="Times New Roman"/>
          <w:sz w:val="24"/>
          <w:szCs w:val="24"/>
          <w:lang w:eastAsia="ru-RU"/>
        </w:rPr>
        <w:t xml:space="preserve">ним Законом Московской области </w:t>
      </w:r>
      <w:r w:rsidRPr="00C87101">
        <w:rPr>
          <w:rFonts w:ascii="Times New Roman" w:eastAsia="Times New Roman" w:hAnsi="Times New Roman" w:cs="Times New Roman"/>
          <w:sz w:val="24"/>
          <w:szCs w:val="24"/>
          <w:lang w:eastAsia="ru-RU"/>
        </w:rPr>
        <w:t>от 04.06.2013 № 46/2013-ОЗ «О муниципальных выборах в Московской области».</w:t>
      </w:r>
    </w:p>
    <w:p w14:paraId="346DFFF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Итоги муниципальных выборов подлежат официальному опубликованию.</w:t>
      </w:r>
    </w:p>
    <w:p w14:paraId="7956D551"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342907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36. Сход граждан</w:t>
      </w:r>
    </w:p>
    <w:p w14:paraId="7BAD11CC" w14:textId="43EEB577"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7B46D4C"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5C171F3"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 В случаях, предусмотренных Федеральным законом от 20.03.2025 N 33-ФЗ "Об общих принципах организации местного самоуправления в единой системе публичной власти", сход граждан может проводиться:</w:t>
      </w:r>
    </w:p>
    <w:p w14:paraId="793D6A5D" w14:textId="33C25554"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 xml:space="preserve">1) в населенном пункте, входящем в состав территории </w:t>
      </w:r>
      <w:r>
        <w:rPr>
          <w:rFonts w:ascii="Times New Roman" w:eastAsia="Times New Roman" w:hAnsi="Times New Roman" w:cs="Times New Roman"/>
          <w:kern w:val="2"/>
          <w:sz w:val="24"/>
          <w:szCs w:val="24"/>
          <w:lang w:eastAsia="ru-RU"/>
        </w:rPr>
        <w:t>городского округа</w:t>
      </w:r>
      <w:r w:rsidRPr="00263399">
        <w:rPr>
          <w:rFonts w:ascii="Times New Roman" w:eastAsia="Times New Roman" w:hAnsi="Times New Roman" w:cs="Times New Roman"/>
          <w:kern w:val="2"/>
          <w:sz w:val="24"/>
          <w:szCs w:val="24"/>
          <w:lang w:eastAsia="ru-RU"/>
        </w:rPr>
        <w:t>, по вопросу введения и использования средств самообложения граждан на территории данного населенного пункта;</w:t>
      </w:r>
    </w:p>
    <w:p w14:paraId="442671FD" w14:textId="1BEB3316"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2) в соответствии с законом Московской области на части территории населенного пункта, входящего в состав территории городского округа, по вопросу введения и использования средств самообложения граждан на данной части территории населенного пункта;</w:t>
      </w:r>
    </w:p>
    <w:p w14:paraId="36F1B564" w14:textId="208C96E6"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3) на территории городского округа или на части территории городского округа по вопросу выявления мнения граждан о п</w:t>
      </w:r>
      <w:r>
        <w:rPr>
          <w:rFonts w:ascii="Times New Roman" w:eastAsia="Times New Roman" w:hAnsi="Times New Roman" w:cs="Times New Roman"/>
          <w:kern w:val="2"/>
          <w:sz w:val="24"/>
          <w:szCs w:val="24"/>
          <w:lang w:eastAsia="ru-RU"/>
        </w:rPr>
        <w:t>оддержке инициативного проекта.</w:t>
      </w:r>
    </w:p>
    <w:p w14:paraId="71C8876E" w14:textId="682132FA"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2</w:t>
      </w:r>
      <w:r w:rsidR="00263399" w:rsidRPr="00263399">
        <w:rPr>
          <w:rFonts w:ascii="Times New Roman" w:eastAsia="Times New Roman" w:hAnsi="Times New Roman" w:cs="Times New Roman"/>
          <w:kern w:val="2"/>
          <w:sz w:val="24"/>
          <w:szCs w:val="24"/>
          <w:lang w:eastAsia="ru-RU"/>
        </w:rPr>
        <w:t xml:space="preserve">. Сход граждан созывается Главой городского округа либо Советом депутатов городского округа, в том числе по инициативе группы жителей соответствующей части территории населенного пункта, входящего в состав территории </w:t>
      </w:r>
      <w:r w:rsidRPr="001B1A3E">
        <w:rPr>
          <w:rFonts w:ascii="Times New Roman" w:eastAsia="Times New Roman" w:hAnsi="Times New Roman" w:cs="Times New Roman"/>
          <w:kern w:val="2"/>
          <w:sz w:val="24"/>
          <w:szCs w:val="24"/>
          <w:lang w:eastAsia="ru-RU"/>
        </w:rPr>
        <w:t>городского округа</w:t>
      </w:r>
      <w:r w:rsidR="00263399" w:rsidRPr="00263399">
        <w:rPr>
          <w:rFonts w:ascii="Times New Roman" w:eastAsia="Times New Roman" w:hAnsi="Times New Roman" w:cs="Times New Roman"/>
          <w:kern w:val="2"/>
          <w:sz w:val="24"/>
          <w:szCs w:val="24"/>
          <w:lang w:eastAsia="ru-RU"/>
        </w:rPr>
        <w:t>, численностью не менее 10 человек.</w:t>
      </w:r>
    </w:p>
    <w:p w14:paraId="35007974" w14:textId="7833FDEB"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3</w:t>
      </w:r>
      <w:r w:rsidR="00263399" w:rsidRPr="00263399">
        <w:rPr>
          <w:rFonts w:ascii="Times New Roman" w:eastAsia="Times New Roman" w:hAnsi="Times New Roman" w:cs="Times New Roman"/>
          <w:kern w:val="2"/>
          <w:sz w:val="24"/>
          <w:szCs w:val="24"/>
          <w:lang w:eastAsia="ru-RU"/>
        </w:rPr>
        <w:t xml:space="preserve">. Проведение схода граждан обеспечивается Главой </w:t>
      </w:r>
      <w:r w:rsidRPr="001B1A3E">
        <w:rPr>
          <w:rFonts w:ascii="Times New Roman" w:eastAsia="Times New Roman" w:hAnsi="Times New Roman" w:cs="Times New Roman"/>
          <w:kern w:val="2"/>
          <w:sz w:val="24"/>
          <w:szCs w:val="24"/>
          <w:lang w:eastAsia="ru-RU"/>
        </w:rPr>
        <w:t>городского округа</w:t>
      </w:r>
      <w:r w:rsidR="00263399" w:rsidRPr="00263399">
        <w:rPr>
          <w:rFonts w:ascii="Times New Roman" w:eastAsia="Times New Roman" w:hAnsi="Times New Roman" w:cs="Times New Roman"/>
          <w:kern w:val="2"/>
          <w:sz w:val="24"/>
          <w:szCs w:val="24"/>
          <w:lang w:eastAsia="ru-RU"/>
        </w:rPr>
        <w:t>.</w:t>
      </w:r>
    </w:p>
    <w:p w14:paraId="6E401F98" w14:textId="3141B74B"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4</w:t>
      </w:r>
      <w:r w:rsidR="00263399" w:rsidRPr="00263399">
        <w:rPr>
          <w:rFonts w:ascii="Times New Roman" w:eastAsia="Times New Roman" w:hAnsi="Times New Roman" w:cs="Times New Roman"/>
          <w:kern w:val="2"/>
          <w:sz w:val="24"/>
          <w:szCs w:val="24"/>
          <w:lang w:eastAsia="ru-RU"/>
        </w:rPr>
        <w:t xml:space="preserve">. Расходы, связанные с подготовкой и проведением схода граждан, производятся за счет средств бюджета </w:t>
      </w:r>
      <w:r w:rsidRPr="001B1A3E">
        <w:rPr>
          <w:rFonts w:ascii="Times New Roman" w:eastAsia="Times New Roman" w:hAnsi="Times New Roman" w:cs="Times New Roman"/>
          <w:kern w:val="2"/>
          <w:sz w:val="24"/>
          <w:szCs w:val="24"/>
          <w:lang w:eastAsia="ru-RU"/>
        </w:rPr>
        <w:t>городского округа</w:t>
      </w:r>
      <w:r w:rsidR="00263399" w:rsidRPr="00263399">
        <w:rPr>
          <w:rFonts w:ascii="Times New Roman" w:eastAsia="Times New Roman" w:hAnsi="Times New Roman" w:cs="Times New Roman"/>
          <w:kern w:val="2"/>
          <w:sz w:val="24"/>
          <w:szCs w:val="24"/>
          <w:lang w:eastAsia="ru-RU"/>
        </w:rPr>
        <w:t>.</w:t>
      </w:r>
    </w:p>
    <w:p w14:paraId="2D08FCDC" w14:textId="3DC9205E"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5</w:t>
      </w:r>
      <w:r w:rsidR="00263399" w:rsidRPr="00263399">
        <w:rPr>
          <w:rFonts w:ascii="Times New Roman" w:eastAsia="Times New Roman" w:hAnsi="Times New Roman" w:cs="Times New Roman"/>
          <w:kern w:val="2"/>
          <w:sz w:val="24"/>
          <w:szCs w:val="24"/>
          <w:lang w:eastAsia="ru-RU"/>
        </w:rPr>
        <w:t>. В решении о проведении схода граждан определяются:</w:t>
      </w:r>
    </w:p>
    <w:p w14:paraId="4CD95A77"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 дата, место и время проведения схода граждан;</w:t>
      </w:r>
    </w:p>
    <w:p w14:paraId="49705934"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2) вопросы, выносимые на рассмотрение схода граждан;</w:t>
      </w:r>
    </w:p>
    <w:p w14:paraId="761AEECA"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3) территория, в границах которой будет проводиться сход граждан;</w:t>
      </w:r>
    </w:p>
    <w:p w14:paraId="02479F7E"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4) численность обладающих избирательным правом жителей территории, в границах которой проводится сход граждан.</w:t>
      </w:r>
    </w:p>
    <w:p w14:paraId="10BE4BAA" w14:textId="50286F4D"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6</w:t>
      </w:r>
      <w:r w:rsidR="00263399" w:rsidRPr="00263399">
        <w:rPr>
          <w:rFonts w:ascii="Times New Roman" w:eastAsia="Times New Roman" w:hAnsi="Times New Roman" w:cs="Times New Roman"/>
          <w:kern w:val="2"/>
          <w:sz w:val="24"/>
          <w:szCs w:val="24"/>
          <w:lang w:eastAsia="ru-RU"/>
        </w:rPr>
        <w:t>. Инициатива группы жителей о проведении схода граждан должна быть оформлена в виде подписного листа, в котором должны быть указаны:</w:t>
      </w:r>
    </w:p>
    <w:p w14:paraId="6F6976A6"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 вопросы, выносимые на сход граждан;</w:t>
      </w:r>
    </w:p>
    <w:p w14:paraId="3BF9B07F"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lastRenderedPageBreak/>
        <w:t>2) фамилия, имя, отчество, дата рождения, адрес места жительства (регистрации), серия и номер паспорта или заменяющего его документа каждого гражданина, поддерживающего инициативу о созыве схода граждан, его подпись и дата.</w:t>
      </w:r>
    </w:p>
    <w:p w14:paraId="74F4CB14" w14:textId="4EA97AA2"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7</w:t>
      </w:r>
      <w:r w:rsidR="00263399" w:rsidRPr="00263399">
        <w:rPr>
          <w:rFonts w:ascii="Times New Roman" w:eastAsia="Times New Roman" w:hAnsi="Times New Roman" w:cs="Times New Roman"/>
          <w:kern w:val="2"/>
          <w:sz w:val="24"/>
          <w:szCs w:val="24"/>
          <w:lang w:eastAsia="ru-RU"/>
        </w:rPr>
        <w:t xml:space="preserve">. Подписной лист заверяется лицом, осуществляющим сбор подписей, с указанием даты, фамилии, имени, отчества, даты рождения, номера и серии паспорта или заменяющего его документа, адреса места жительства (регистрации) данного лица, и направляется в Совет депутатов </w:t>
      </w:r>
      <w:r w:rsidRPr="001B1A3E">
        <w:rPr>
          <w:rFonts w:ascii="Times New Roman" w:eastAsia="Times New Roman" w:hAnsi="Times New Roman" w:cs="Times New Roman"/>
          <w:kern w:val="2"/>
          <w:sz w:val="24"/>
          <w:szCs w:val="24"/>
          <w:lang w:eastAsia="ru-RU"/>
        </w:rPr>
        <w:t>городского округа</w:t>
      </w:r>
      <w:r w:rsidR="00263399" w:rsidRPr="00263399">
        <w:rPr>
          <w:rFonts w:ascii="Times New Roman" w:eastAsia="Times New Roman" w:hAnsi="Times New Roman" w:cs="Times New Roman"/>
          <w:kern w:val="2"/>
          <w:sz w:val="24"/>
          <w:szCs w:val="24"/>
          <w:lang w:eastAsia="ru-RU"/>
        </w:rPr>
        <w:t>.</w:t>
      </w:r>
    </w:p>
    <w:p w14:paraId="6E1FC163" w14:textId="63EBA874"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8</w:t>
      </w:r>
      <w:r w:rsidR="00263399" w:rsidRPr="00263399">
        <w:rPr>
          <w:rFonts w:ascii="Times New Roman" w:eastAsia="Times New Roman" w:hAnsi="Times New Roman" w:cs="Times New Roman"/>
          <w:kern w:val="2"/>
          <w:sz w:val="24"/>
          <w:szCs w:val="24"/>
          <w:lang w:eastAsia="ru-RU"/>
        </w:rPr>
        <w:t xml:space="preserve">. Решение о проведении схода по инициативе группы жителей принимается Главой </w:t>
      </w:r>
      <w:r w:rsidRPr="001B1A3E">
        <w:rPr>
          <w:rFonts w:ascii="Times New Roman" w:eastAsia="Times New Roman" w:hAnsi="Times New Roman" w:cs="Times New Roman"/>
          <w:kern w:val="2"/>
          <w:sz w:val="24"/>
          <w:szCs w:val="24"/>
          <w:lang w:eastAsia="ru-RU"/>
        </w:rPr>
        <w:t xml:space="preserve">городского округа </w:t>
      </w:r>
      <w:r w:rsidR="00263399" w:rsidRPr="00263399">
        <w:rPr>
          <w:rFonts w:ascii="Times New Roman" w:eastAsia="Times New Roman" w:hAnsi="Times New Roman" w:cs="Times New Roman"/>
          <w:kern w:val="2"/>
          <w:sz w:val="24"/>
          <w:szCs w:val="24"/>
          <w:lang w:eastAsia="ru-RU"/>
        </w:rPr>
        <w:t xml:space="preserve">или Советом депутатов </w:t>
      </w:r>
      <w:r w:rsidRPr="001B1A3E">
        <w:rPr>
          <w:rFonts w:ascii="Times New Roman" w:eastAsia="Times New Roman" w:hAnsi="Times New Roman" w:cs="Times New Roman"/>
          <w:kern w:val="2"/>
          <w:sz w:val="24"/>
          <w:szCs w:val="24"/>
          <w:lang w:eastAsia="ru-RU"/>
        </w:rPr>
        <w:t xml:space="preserve">городского округа </w:t>
      </w:r>
      <w:r w:rsidR="00263399" w:rsidRPr="00263399">
        <w:rPr>
          <w:rFonts w:ascii="Times New Roman" w:eastAsia="Times New Roman" w:hAnsi="Times New Roman" w:cs="Times New Roman"/>
          <w:kern w:val="2"/>
          <w:sz w:val="24"/>
          <w:szCs w:val="24"/>
          <w:lang w:eastAsia="ru-RU"/>
        </w:rPr>
        <w:t>в течение 10 дней со дня поступления подписных листов для проведения схода граждан.</w:t>
      </w:r>
    </w:p>
    <w:p w14:paraId="534AEE5F" w14:textId="3B8868A1" w:rsidR="00263399" w:rsidRPr="00263399" w:rsidRDefault="001B1A3E" w:rsidP="00A84B36">
      <w:pPr>
        <w:spacing w:after="0" w:line="240" w:lineRule="auto"/>
        <w:ind w:firstLine="708"/>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9</w:t>
      </w:r>
      <w:r w:rsidR="00263399" w:rsidRPr="00263399">
        <w:rPr>
          <w:rFonts w:ascii="Times New Roman" w:eastAsia="Times New Roman" w:hAnsi="Times New Roman" w:cs="Times New Roman"/>
          <w:kern w:val="2"/>
          <w:sz w:val="24"/>
          <w:szCs w:val="24"/>
          <w:lang w:eastAsia="ru-RU"/>
        </w:rPr>
        <w:t>. Решение об отклонении инициативы граждан принимается в случаях:</w:t>
      </w:r>
    </w:p>
    <w:p w14:paraId="7CA792A4"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 непредставления подписного листа;</w:t>
      </w:r>
    </w:p>
    <w:p w14:paraId="43B19F81" w14:textId="77777777"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2) неисполнения требований, указанных в пункте 7 настоящей статьи;</w:t>
      </w:r>
    </w:p>
    <w:p w14:paraId="1040F082" w14:textId="17834B9D"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 xml:space="preserve">3) если вопрос, выносимый на сход граждан, в соответствии с действующим законодательством и Уставом </w:t>
      </w:r>
      <w:r w:rsidR="001B1A3E" w:rsidRPr="001B1A3E">
        <w:rPr>
          <w:rFonts w:ascii="Times New Roman" w:eastAsia="Times New Roman" w:hAnsi="Times New Roman" w:cs="Times New Roman"/>
          <w:kern w:val="2"/>
          <w:sz w:val="24"/>
          <w:szCs w:val="24"/>
          <w:lang w:eastAsia="ru-RU"/>
        </w:rPr>
        <w:t xml:space="preserve">городского округа </w:t>
      </w:r>
      <w:r w:rsidRPr="00263399">
        <w:rPr>
          <w:rFonts w:ascii="Times New Roman" w:eastAsia="Times New Roman" w:hAnsi="Times New Roman" w:cs="Times New Roman"/>
          <w:kern w:val="2"/>
          <w:sz w:val="24"/>
          <w:szCs w:val="24"/>
          <w:lang w:eastAsia="ru-RU"/>
        </w:rPr>
        <w:t>не относится к компетенции органов местного самоуправления;</w:t>
      </w:r>
    </w:p>
    <w:p w14:paraId="26575A22" w14:textId="660C52E8"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 xml:space="preserve">4) если вопрос, выносимый на сход граждан, противоречит Конституции Российской Федерации, федеральным законам, законам Московской области, Уставу </w:t>
      </w:r>
      <w:r w:rsidR="001B1A3E" w:rsidRPr="001B1A3E">
        <w:rPr>
          <w:rFonts w:ascii="Times New Roman" w:eastAsia="Times New Roman" w:hAnsi="Times New Roman" w:cs="Times New Roman"/>
          <w:kern w:val="2"/>
          <w:sz w:val="24"/>
          <w:szCs w:val="24"/>
          <w:lang w:eastAsia="ru-RU"/>
        </w:rPr>
        <w:t>городского округа</w:t>
      </w:r>
      <w:r w:rsidRPr="00263399">
        <w:rPr>
          <w:rFonts w:ascii="Times New Roman" w:eastAsia="Times New Roman" w:hAnsi="Times New Roman" w:cs="Times New Roman"/>
          <w:kern w:val="2"/>
          <w:sz w:val="24"/>
          <w:szCs w:val="24"/>
          <w:lang w:eastAsia="ru-RU"/>
        </w:rPr>
        <w:t>.</w:t>
      </w:r>
    </w:p>
    <w:p w14:paraId="002998F5" w14:textId="4B3171EF"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1B1A3E">
        <w:rPr>
          <w:rFonts w:ascii="Times New Roman" w:eastAsia="Times New Roman" w:hAnsi="Times New Roman" w:cs="Times New Roman"/>
          <w:kern w:val="2"/>
          <w:sz w:val="24"/>
          <w:szCs w:val="24"/>
          <w:lang w:eastAsia="ru-RU"/>
        </w:rPr>
        <w:t>0</w:t>
      </w:r>
      <w:r w:rsidRPr="00263399">
        <w:rPr>
          <w:rFonts w:ascii="Times New Roman" w:eastAsia="Times New Roman" w:hAnsi="Times New Roman" w:cs="Times New Roman"/>
          <w:kern w:val="2"/>
          <w:sz w:val="24"/>
          <w:szCs w:val="24"/>
          <w:lang w:eastAsia="ru-RU"/>
        </w:rPr>
        <w:t xml:space="preserve">. Оповещение жителей населенного пункта (либо части его территории) о дате, времени и месте проведения схода граждан, вопросах, выносимых на его рассмотрение, времени и месте ознакомления с проектом муниципального правового акта и материалами по вопросам, выносимым на решение схода граждан, путем обнародования информации осуществляется Главой </w:t>
      </w:r>
      <w:r w:rsidR="001B1A3E" w:rsidRPr="001B1A3E">
        <w:rPr>
          <w:rFonts w:ascii="Times New Roman" w:eastAsia="Times New Roman" w:hAnsi="Times New Roman" w:cs="Times New Roman"/>
          <w:kern w:val="2"/>
          <w:sz w:val="24"/>
          <w:szCs w:val="24"/>
          <w:lang w:eastAsia="ru-RU"/>
        </w:rPr>
        <w:t>городского округа</w:t>
      </w:r>
      <w:r w:rsidRPr="00263399">
        <w:rPr>
          <w:rFonts w:ascii="Times New Roman" w:eastAsia="Times New Roman" w:hAnsi="Times New Roman" w:cs="Times New Roman"/>
          <w:kern w:val="2"/>
          <w:sz w:val="24"/>
          <w:szCs w:val="24"/>
          <w:lang w:eastAsia="ru-RU"/>
        </w:rPr>
        <w:t>.</w:t>
      </w:r>
    </w:p>
    <w:p w14:paraId="56DD90DF" w14:textId="22DA63D4"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1B1A3E">
        <w:rPr>
          <w:rFonts w:ascii="Times New Roman" w:eastAsia="Times New Roman" w:hAnsi="Times New Roman" w:cs="Times New Roman"/>
          <w:kern w:val="2"/>
          <w:sz w:val="24"/>
          <w:szCs w:val="24"/>
          <w:lang w:eastAsia="ru-RU"/>
        </w:rPr>
        <w:t>1</w:t>
      </w:r>
      <w:r w:rsidRPr="00263399">
        <w:rPr>
          <w:rFonts w:ascii="Times New Roman" w:eastAsia="Times New Roman" w:hAnsi="Times New Roman" w:cs="Times New Roman"/>
          <w:kern w:val="2"/>
          <w:sz w:val="24"/>
          <w:szCs w:val="24"/>
          <w:lang w:eastAsia="ru-RU"/>
        </w:rPr>
        <w:t>. До начала схода граждан проводится регистрация его участников с указанием фамилии, имени, отчества, даты рождения, адреса места жительства (регистрации).</w:t>
      </w:r>
    </w:p>
    <w:p w14:paraId="0D0B98C0" w14:textId="58F06762" w:rsid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1B1A3E">
        <w:rPr>
          <w:rFonts w:ascii="Times New Roman" w:eastAsia="Times New Roman" w:hAnsi="Times New Roman" w:cs="Times New Roman"/>
          <w:kern w:val="2"/>
          <w:sz w:val="24"/>
          <w:szCs w:val="24"/>
          <w:lang w:eastAsia="ru-RU"/>
        </w:rPr>
        <w:t>2</w:t>
      </w:r>
      <w:r w:rsidRPr="00263399">
        <w:rPr>
          <w:rFonts w:ascii="Times New Roman" w:eastAsia="Times New Roman" w:hAnsi="Times New Roman" w:cs="Times New Roman"/>
          <w:kern w:val="2"/>
          <w:sz w:val="24"/>
          <w:szCs w:val="24"/>
          <w:lang w:eastAsia="ru-RU"/>
        </w:rPr>
        <w:t xml:space="preserve">. Сход граждан правомочен при участии в нем более половины обладающих избирательным правом жителей населенного пункта, входящего в состав территории </w:t>
      </w:r>
      <w:r w:rsidR="001B1A3E" w:rsidRPr="001B1A3E">
        <w:rPr>
          <w:rFonts w:ascii="Times New Roman" w:eastAsia="Times New Roman" w:hAnsi="Times New Roman" w:cs="Times New Roman"/>
          <w:kern w:val="2"/>
          <w:sz w:val="24"/>
          <w:szCs w:val="24"/>
          <w:lang w:eastAsia="ru-RU"/>
        </w:rPr>
        <w:t xml:space="preserve">городского округа </w:t>
      </w:r>
      <w:r w:rsidRPr="00263399">
        <w:rPr>
          <w:rFonts w:ascii="Times New Roman" w:eastAsia="Times New Roman" w:hAnsi="Times New Roman" w:cs="Times New Roman"/>
          <w:kern w:val="2"/>
          <w:sz w:val="24"/>
          <w:szCs w:val="24"/>
          <w:lang w:eastAsia="ru-RU"/>
        </w:rPr>
        <w:t>(либо части его территории). При установлении факта неправомочности схода граждан назначается повторная дата проведения схода граждан.</w:t>
      </w:r>
    </w:p>
    <w:p w14:paraId="1829D9A1" w14:textId="49577253" w:rsidR="00B90A68" w:rsidRPr="00B90A68" w:rsidRDefault="00B90A68" w:rsidP="00A84B36">
      <w:pPr>
        <w:spacing w:after="0" w:line="240" w:lineRule="auto"/>
        <w:ind w:firstLine="708"/>
        <w:jc w:val="both"/>
        <w:rPr>
          <w:rFonts w:ascii="Times New Roman" w:eastAsia="Times New Roman" w:hAnsi="Times New Roman" w:cs="Times New Roman"/>
          <w:kern w:val="2"/>
          <w:sz w:val="24"/>
          <w:szCs w:val="24"/>
          <w:lang w:eastAsia="ru-RU"/>
        </w:rPr>
      </w:pPr>
      <w:r w:rsidRPr="00B90A68">
        <w:rPr>
          <w:rFonts w:ascii="Times New Roman" w:eastAsia="Times New Roman" w:hAnsi="Times New Roman" w:cs="Times New Roman"/>
          <w:kern w:val="2"/>
          <w:sz w:val="24"/>
          <w:szCs w:val="24"/>
          <w:lang w:eastAsia="ru-RU"/>
        </w:rPr>
        <w:t>13. В случае, если в населенном пункте, входящем в состав территории городского округа,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14:paraId="0C3B9222" w14:textId="7A3DF9E1" w:rsidR="00B90A68"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B90A68">
        <w:rPr>
          <w:rFonts w:ascii="Times New Roman" w:eastAsia="Times New Roman" w:hAnsi="Times New Roman" w:cs="Times New Roman"/>
          <w:kern w:val="2"/>
          <w:sz w:val="24"/>
          <w:szCs w:val="24"/>
          <w:lang w:eastAsia="ru-RU"/>
        </w:rPr>
        <w:t>1</w:t>
      </w:r>
      <w:r w:rsidR="00B90A68" w:rsidRPr="00B90A68">
        <w:rPr>
          <w:rFonts w:ascii="Times New Roman" w:eastAsia="Times New Roman" w:hAnsi="Times New Roman" w:cs="Times New Roman"/>
          <w:kern w:val="2"/>
          <w:sz w:val="24"/>
          <w:szCs w:val="24"/>
          <w:lang w:eastAsia="ru-RU"/>
        </w:rPr>
        <w:t>4</w:t>
      </w:r>
      <w:r w:rsidRPr="00B90A68">
        <w:rPr>
          <w:rFonts w:ascii="Times New Roman" w:eastAsia="Times New Roman" w:hAnsi="Times New Roman" w:cs="Times New Roman"/>
          <w:kern w:val="2"/>
          <w:sz w:val="24"/>
          <w:szCs w:val="24"/>
          <w:lang w:eastAsia="ru-RU"/>
        </w:rPr>
        <w:t xml:space="preserve">. Сход </w:t>
      </w:r>
      <w:r w:rsidRPr="00263399">
        <w:rPr>
          <w:rFonts w:ascii="Times New Roman" w:eastAsia="Times New Roman" w:hAnsi="Times New Roman" w:cs="Times New Roman"/>
          <w:kern w:val="2"/>
          <w:sz w:val="24"/>
          <w:szCs w:val="24"/>
          <w:lang w:eastAsia="ru-RU"/>
        </w:rPr>
        <w:t>граждан избирает председателя, секретаря и счетную комиссию схода граждан, утверждает повестку дня. По вопросам повестки дня председатель схода граждан организует обсуждение, предоставляет слово выступающим, ставит на голосование вопросы, по которым сход граждан принимает решение, обеспечивает соблюдение порядка в ходе проведения схода граждан, осуществляет иные функции, непосредственно связанные с проведением схода граждан. Секретарь схода граждан ведет протокол схода граждан, обеспечивает достоверность отраженных в нем сведений. Счетная комиссия дает разъяснения по вопросам голосования, подсчитывает голоса и подводит итоги голосования. Протокол подписывается председателем и секретарем схода граждан. К протоколу прикладывается список зарегистрированных участников схода граждан.</w:t>
      </w:r>
    </w:p>
    <w:p w14:paraId="6BAF2968" w14:textId="6E71B878"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B90A68">
        <w:rPr>
          <w:rFonts w:ascii="Times New Roman" w:eastAsia="Times New Roman" w:hAnsi="Times New Roman" w:cs="Times New Roman"/>
          <w:kern w:val="2"/>
          <w:sz w:val="24"/>
          <w:szCs w:val="24"/>
          <w:lang w:eastAsia="ru-RU"/>
        </w:rPr>
        <w:t>5</w:t>
      </w:r>
      <w:r w:rsidRPr="00263399">
        <w:rPr>
          <w:rFonts w:ascii="Times New Roman" w:eastAsia="Times New Roman" w:hAnsi="Times New Roman" w:cs="Times New Roman"/>
          <w:kern w:val="2"/>
          <w:sz w:val="24"/>
          <w:szCs w:val="24"/>
          <w:lang w:eastAsia="ru-RU"/>
        </w:rPr>
        <w:t xml:space="preserve">. Решения схода граждан принимаются открытым голосованием. Решение схода граждан считается принятым, если за него проголосовало более половины участников схода граждан. Решения, принятые на сходе граждан, оформляются и подписываются председателем схода граждан и применяются на всей территории населенного пункта (либо части его территории) </w:t>
      </w:r>
      <w:r w:rsidR="001B1A3E" w:rsidRPr="001B1A3E">
        <w:rPr>
          <w:rFonts w:ascii="Times New Roman" w:eastAsia="Times New Roman" w:hAnsi="Times New Roman" w:cs="Times New Roman"/>
          <w:kern w:val="2"/>
          <w:sz w:val="24"/>
          <w:szCs w:val="24"/>
          <w:lang w:eastAsia="ru-RU"/>
        </w:rPr>
        <w:lastRenderedPageBreak/>
        <w:t>городского округа</w:t>
      </w:r>
      <w:r w:rsidRPr="00263399">
        <w:rPr>
          <w:rFonts w:ascii="Times New Roman" w:eastAsia="Times New Roman" w:hAnsi="Times New Roman" w:cs="Times New Roman"/>
          <w:kern w:val="2"/>
          <w:sz w:val="24"/>
          <w:szCs w:val="24"/>
          <w:lang w:eastAsia="ru-RU"/>
        </w:rPr>
        <w:t xml:space="preserve">. Решения, принятые на сходе граждан, не должны противоречить федеральным законам, законам Московской области, Уставу </w:t>
      </w:r>
      <w:r w:rsidR="001B1A3E" w:rsidRPr="001B1A3E">
        <w:rPr>
          <w:rFonts w:ascii="Times New Roman" w:eastAsia="Times New Roman" w:hAnsi="Times New Roman" w:cs="Times New Roman"/>
          <w:kern w:val="2"/>
          <w:sz w:val="24"/>
          <w:szCs w:val="24"/>
          <w:lang w:eastAsia="ru-RU"/>
        </w:rPr>
        <w:t>городского округа</w:t>
      </w:r>
      <w:r w:rsidRPr="00263399">
        <w:rPr>
          <w:rFonts w:ascii="Times New Roman" w:eastAsia="Times New Roman" w:hAnsi="Times New Roman" w:cs="Times New Roman"/>
          <w:kern w:val="2"/>
          <w:sz w:val="24"/>
          <w:szCs w:val="24"/>
          <w:lang w:eastAsia="ru-RU"/>
        </w:rPr>
        <w:t>.</w:t>
      </w:r>
    </w:p>
    <w:p w14:paraId="39D470CB" w14:textId="0E494BEA"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B90A68">
        <w:rPr>
          <w:rFonts w:ascii="Times New Roman" w:eastAsia="Times New Roman" w:hAnsi="Times New Roman" w:cs="Times New Roman"/>
          <w:kern w:val="2"/>
          <w:sz w:val="24"/>
          <w:szCs w:val="24"/>
          <w:lang w:eastAsia="ru-RU"/>
        </w:rPr>
        <w:t>6</w:t>
      </w:r>
      <w:r w:rsidRPr="00263399">
        <w:rPr>
          <w:rFonts w:ascii="Times New Roman" w:eastAsia="Times New Roman" w:hAnsi="Times New Roman" w:cs="Times New Roman"/>
          <w:kern w:val="2"/>
          <w:sz w:val="24"/>
          <w:szCs w:val="24"/>
          <w:lang w:eastAsia="ru-RU"/>
        </w:rPr>
        <w:t>. Протокол схода граждан со списком зарегистрированных участников схода граждан, решения, принятые на сходе граждан, направляются в орган местного самоуправления, принявший решение о проведении схода граждан, в течение 7 рабочих дней после проведения схода граждан.</w:t>
      </w:r>
    </w:p>
    <w:p w14:paraId="25F7F8E2" w14:textId="5E1A3F96" w:rsidR="00263399" w:rsidRP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B90A68">
        <w:rPr>
          <w:rFonts w:ascii="Times New Roman" w:eastAsia="Times New Roman" w:hAnsi="Times New Roman" w:cs="Times New Roman"/>
          <w:kern w:val="2"/>
          <w:sz w:val="24"/>
          <w:szCs w:val="24"/>
          <w:lang w:eastAsia="ru-RU"/>
        </w:rPr>
        <w:t>7</w:t>
      </w:r>
      <w:r w:rsidRPr="00263399">
        <w:rPr>
          <w:rFonts w:ascii="Times New Roman" w:eastAsia="Times New Roman" w:hAnsi="Times New Roman" w:cs="Times New Roman"/>
          <w:kern w:val="2"/>
          <w:sz w:val="24"/>
          <w:szCs w:val="24"/>
          <w:lang w:eastAsia="ru-RU"/>
        </w:rPr>
        <w:t xml:space="preserve">. Органы местного самоуправления </w:t>
      </w:r>
      <w:r w:rsidR="00DA5529" w:rsidRPr="00DA5529">
        <w:rPr>
          <w:rFonts w:ascii="Times New Roman" w:eastAsia="Times New Roman" w:hAnsi="Times New Roman" w:cs="Times New Roman"/>
          <w:kern w:val="2"/>
          <w:sz w:val="24"/>
          <w:szCs w:val="24"/>
          <w:lang w:eastAsia="ru-RU"/>
        </w:rPr>
        <w:t xml:space="preserve">городского округа </w:t>
      </w:r>
      <w:r w:rsidRPr="00263399">
        <w:rPr>
          <w:rFonts w:ascii="Times New Roman" w:eastAsia="Times New Roman" w:hAnsi="Times New Roman" w:cs="Times New Roman"/>
          <w:kern w:val="2"/>
          <w:sz w:val="24"/>
          <w:szCs w:val="24"/>
          <w:lang w:eastAsia="ru-RU"/>
        </w:rPr>
        <w:t xml:space="preserve">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w:t>
      </w:r>
      <w:r w:rsidR="00DA5529" w:rsidRPr="00DA5529">
        <w:rPr>
          <w:rFonts w:ascii="Times New Roman" w:eastAsia="Times New Roman" w:hAnsi="Times New Roman" w:cs="Times New Roman"/>
          <w:kern w:val="2"/>
          <w:sz w:val="24"/>
          <w:szCs w:val="24"/>
          <w:lang w:eastAsia="ru-RU"/>
        </w:rPr>
        <w:t>городского округа</w:t>
      </w:r>
      <w:r w:rsidRPr="00263399">
        <w:rPr>
          <w:rFonts w:ascii="Times New Roman" w:eastAsia="Times New Roman" w:hAnsi="Times New Roman" w:cs="Times New Roman"/>
          <w:kern w:val="2"/>
          <w:sz w:val="24"/>
          <w:szCs w:val="24"/>
          <w:lang w:eastAsia="ru-RU"/>
        </w:rPr>
        <w:t>.</w:t>
      </w:r>
    </w:p>
    <w:p w14:paraId="52D850D6" w14:textId="79492C43" w:rsid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r w:rsidRPr="00263399">
        <w:rPr>
          <w:rFonts w:ascii="Times New Roman" w:eastAsia="Times New Roman" w:hAnsi="Times New Roman" w:cs="Times New Roman"/>
          <w:kern w:val="2"/>
          <w:sz w:val="24"/>
          <w:szCs w:val="24"/>
          <w:lang w:eastAsia="ru-RU"/>
        </w:rPr>
        <w:t>1</w:t>
      </w:r>
      <w:r w:rsidR="00B90A68">
        <w:rPr>
          <w:rFonts w:ascii="Times New Roman" w:eastAsia="Times New Roman" w:hAnsi="Times New Roman" w:cs="Times New Roman"/>
          <w:kern w:val="2"/>
          <w:sz w:val="24"/>
          <w:szCs w:val="24"/>
          <w:lang w:eastAsia="ru-RU"/>
        </w:rPr>
        <w:t>8</w:t>
      </w:r>
      <w:r w:rsidRPr="00263399">
        <w:rPr>
          <w:rFonts w:ascii="Times New Roman" w:eastAsia="Times New Roman" w:hAnsi="Times New Roman" w:cs="Times New Roman"/>
          <w:kern w:val="2"/>
          <w:sz w:val="24"/>
          <w:szCs w:val="24"/>
          <w:lang w:eastAsia="ru-RU"/>
        </w:rPr>
        <w:t>. Решения, принятые на сходе граждан, подлежат официальному опубликованию.</w:t>
      </w:r>
    </w:p>
    <w:p w14:paraId="14F82C66" w14:textId="77777777" w:rsidR="00263399" w:rsidRDefault="00263399" w:rsidP="00A84B36">
      <w:pPr>
        <w:spacing w:after="0" w:line="240" w:lineRule="auto"/>
        <w:ind w:firstLine="708"/>
        <w:jc w:val="both"/>
        <w:rPr>
          <w:rFonts w:ascii="Times New Roman" w:eastAsia="Times New Roman" w:hAnsi="Times New Roman" w:cs="Times New Roman"/>
          <w:kern w:val="2"/>
          <w:sz w:val="24"/>
          <w:szCs w:val="24"/>
          <w:lang w:eastAsia="ru-RU"/>
        </w:rPr>
      </w:pPr>
    </w:p>
    <w:p w14:paraId="4CFC88E9" w14:textId="4FA20073"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37. Опрос</w:t>
      </w:r>
    </w:p>
    <w:p w14:paraId="0F1D3A46" w14:textId="1FD1D900" w:rsidR="007728B8" w:rsidRDefault="007728B8" w:rsidP="00A84B36">
      <w:pPr>
        <w:spacing w:after="0" w:line="240" w:lineRule="auto"/>
        <w:ind w:firstLine="708"/>
        <w:jc w:val="both"/>
        <w:rPr>
          <w:rFonts w:ascii="Times New Roman" w:eastAsia="Times New Roman" w:hAnsi="Times New Roman" w:cs="Times New Roman"/>
          <w:sz w:val="24"/>
          <w:szCs w:val="24"/>
          <w:lang w:eastAsia="ru-RU"/>
        </w:rPr>
      </w:pPr>
    </w:p>
    <w:p w14:paraId="507E870D" w14:textId="77777777" w:rsidR="00A84B36" w:rsidRPr="00C87101" w:rsidRDefault="00A84B36" w:rsidP="00A84B36">
      <w:pPr>
        <w:spacing w:after="0" w:line="240" w:lineRule="auto"/>
        <w:ind w:firstLine="708"/>
        <w:jc w:val="both"/>
        <w:rPr>
          <w:rFonts w:ascii="Times New Roman" w:eastAsia="Times New Roman" w:hAnsi="Times New Roman" w:cs="Times New Roman"/>
          <w:sz w:val="24"/>
          <w:szCs w:val="24"/>
          <w:lang w:eastAsia="ru-RU"/>
        </w:rPr>
      </w:pPr>
    </w:p>
    <w:p w14:paraId="6F514AEC" w14:textId="77777777" w:rsidR="007728B8" w:rsidRPr="00C87101" w:rsidRDefault="00025EA2" w:rsidP="00A84B36">
      <w:pPr>
        <w:pStyle w:val="a8"/>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iCs/>
          <w:sz w:val="24"/>
          <w:szCs w:val="24"/>
          <w:lang w:eastAsia="ru-RU"/>
        </w:rPr>
        <w:t>1. Опрос граждан может проводиться на всей территории муниципального образования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местного значения, а также органами государственной власти субъекта Российской Федерации в части осуществления полномочий по решению вопросов установления общих принципов организации местного самоуправления.</w:t>
      </w:r>
    </w:p>
    <w:p w14:paraId="1CB4221E"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В опросе граждан имеют право участвовать жители городского округа, обладающие избирательным правом.</w:t>
      </w:r>
    </w:p>
    <w:p w14:paraId="458D9F68"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восемнадцатилетнего возраста.</w:t>
      </w:r>
    </w:p>
    <w:p w14:paraId="65292FB2"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4. Опрос граждан проводится по инициативе:</w:t>
      </w:r>
    </w:p>
    <w:p w14:paraId="7817B479"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представительного органа городского округа или главы городского округа;</w:t>
      </w:r>
    </w:p>
    <w:p w14:paraId="40738CFA"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органов государственной власти Московской области;</w:t>
      </w:r>
    </w:p>
    <w:p w14:paraId="2BF438F3"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жителей городского округа или его части, в которых предлагается реализовать инициативный проект, - для выявления мнения граждан о поддержке данного инициативного проекта.</w:t>
      </w:r>
    </w:p>
    <w:p w14:paraId="53398BDB"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5. Порядок назначения и проведения опроса граждан определяется нормативными правовыми актами представительного органа муниципального образования в соответствии с законом Московской области.</w:t>
      </w:r>
    </w:p>
    <w:p w14:paraId="61B738A2"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6. Решение о назначении опроса граждан должно быть принято представительным органом муниципального образования в течение трех месяцев с момента поступления инициативы проведения опроса граждан, предусмотренной пунктом 4 настоящей статьи.</w:t>
      </w:r>
    </w:p>
    <w:p w14:paraId="4D048427"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7. В решении представительного органа муниципального образования о назначении опроса граждан устанавливаются:</w:t>
      </w:r>
    </w:p>
    <w:p w14:paraId="414EBC3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дата и сроки проведения опроса;</w:t>
      </w:r>
    </w:p>
    <w:p w14:paraId="0496461F"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формулировка вопроса (вопросов), предлагаемого (предлагаемых) при проведении опроса;</w:t>
      </w:r>
    </w:p>
    <w:p w14:paraId="140CCE15"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методика проведения опроса;</w:t>
      </w:r>
    </w:p>
    <w:p w14:paraId="4A4AC5A8"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4) форма опросного листа;</w:t>
      </w:r>
    </w:p>
    <w:p w14:paraId="318DA98E"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5) минимальная численность жителей муниципального образования, участвующих в опросе;</w:t>
      </w:r>
    </w:p>
    <w:p w14:paraId="22AE792A"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1A6B0C2A"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lastRenderedPageBreak/>
        <w:t>8. Жители городского округа должны быть проинформированы уполномоченным органом или должностным лицом местного самоуправления о проведении опроса граждан не менее чем за 10 дней до его проведения.</w:t>
      </w:r>
    </w:p>
    <w:p w14:paraId="17BE5AD0" w14:textId="77777777" w:rsidR="007728B8" w:rsidRPr="00C87101" w:rsidRDefault="00025EA2" w:rsidP="00A84B36">
      <w:pPr>
        <w:pStyle w:val="a8"/>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9. Для проведения опроса граждан может использоваться официальный сайт городского округа в информационно-телекоммуникационной сети "Интернет".</w:t>
      </w:r>
    </w:p>
    <w:p w14:paraId="7CAE8FD6"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10. Финансирование мероприятий, связанных с подготовкой и проведением опроса граждан, осуществляется:</w:t>
      </w:r>
    </w:p>
    <w:p w14:paraId="4FD1006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200831A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за счет средств бюджета Московской области - при проведении опроса по инициативе органов государственной власти Московской области.</w:t>
      </w:r>
    </w:p>
    <w:p w14:paraId="75649D4A"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Результаты опроса носят рекомендательный характер.</w:t>
      </w:r>
    </w:p>
    <w:p w14:paraId="2FF31BBE"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12. Результаты опроса подлежат обнародованию.</w:t>
      </w:r>
    </w:p>
    <w:p w14:paraId="5CE1DE5C"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601C4A2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38. Публичные слушания, общественные обсуждения</w:t>
      </w:r>
    </w:p>
    <w:p w14:paraId="3855DF76" w14:textId="210FE474"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9BBEABD"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16A802B"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Публичные слушания могут проводиться на всей территории муниципального образования для обсуждения с участием жителей муниципального образования проектов муниципальных правовых актов по вопросам местного значения.</w:t>
      </w:r>
    </w:p>
    <w:p w14:paraId="7DC3C45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На публичные слушания должны выноситься:</w:t>
      </w:r>
    </w:p>
    <w:p w14:paraId="5A502BD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w:t>
      </w:r>
      <w:r w:rsidRPr="00C87101">
        <w:rPr>
          <w:rFonts w:ascii="Times New Roman" w:eastAsia="Times New Roman" w:hAnsi="Times New Roman" w:cs="Times New Roman"/>
          <w:bCs/>
          <w:sz w:val="24"/>
          <w:szCs w:val="24"/>
          <w:lang w:eastAsia="ru-RU"/>
        </w:rPr>
        <w:t xml:space="preserve">проект устава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bCs/>
          <w:sz w:val="24"/>
          <w:szCs w:val="24"/>
          <w:lang w:eastAsia="ru-RU"/>
        </w:rPr>
        <w:t xml:space="preserve">,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12">
        <w:r w:rsidRPr="00C87101">
          <w:rPr>
            <w:rStyle w:val="ListLabel5"/>
            <w:rFonts w:eastAsiaTheme="minorHAnsi"/>
          </w:rPr>
          <w:t>Конституции</w:t>
        </w:r>
      </w:hyperlink>
      <w:r w:rsidRPr="00C87101">
        <w:rPr>
          <w:rFonts w:ascii="Times New Roman" w:eastAsia="Times New Roman" w:hAnsi="Times New Roman" w:cs="Times New Roman"/>
          <w:bCs/>
          <w:sz w:val="24"/>
          <w:szCs w:val="24"/>
          <w:lang w:eastAsia="ru-RU"/>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50AE1EF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проект местного бюджета и отчет о его исполнении;</w:t>
      </w:r>
    </w:p>
    <w:p w14:paraId="42E7818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вопросы о преобразовании городского округа.</w:t>
      </w:r>
    </w:p>
    <w:p w14:paraId="466061D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В публичных слушаниях имеют право участвовать жители муниципального образования, достигшие восемнадцатилетнего возраста.</w:t>
      </w:r>
    </w:p>
    <w:p w14:paraId="7A97755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Публичные слушания проводятся по инициативе:</w:t>
      </w:r>
    </w:p>
    <w:p w14:paraId="1F7D4F7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Совета депутатов городского округа;</w:t>
      </w:r>
    </w:p>
    <w:p w14:paraId="255E5F6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главы городского округа;</w:t>
      </w:r>
    </w:p>
    <w:p w14:paraId="307DA2D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3) жителей муниципального образования. </w:t>
      </w:r>
    </w:p>
    <w:p w14:paraId="5EDDF2F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Порядок назначения и проведения публичных слушаний определяется нормативными правовыми актами Совета депутатов городского округа в соответствии с законом Московской области.</w:t>
      </w:r>
    </w:p>
    <w:p w14:paraId="03BDEEA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6. </w:t>
      </w:r>
      <w:r w:rsidRPr="00C87101">
        <w:rPr>
          <w:rFonts w:ascii="Times New Roman" w:eastAsia="Times New Roman" w:hAnsi="Times New Roman" w:cs="Times New Roman"/>
          <w:sz w:val="24"/>
          <w:szCs w:val="24"/>
          <w:lang w:eastAsia="ru-RU"/>
        </w:rPr>
        <w:t>Порядок проведения публичных слушаний должен предусматривать оповещение жителей городского округа о времени и месте проведения публичных слушаний, а также возможность ознакомления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не менее чем за 10 дней до их проведения, возможность представления жителями городского округа своих замечаний и предложений по вынесенному на обсуждение проекту муниципального правового акта, в том числе посредством официального сайта органа местного самоуправления в информационно-телекоммуникационной сети "Интернет", другие меры, обеспечивающие участие в публичных слушаниях жителей городского округа.</w:t>
      </w:r>
    </w:p>
    <w:p w14:paraId="2879541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7. Нормативными правовыми актами представительного органа муниципального </w:t>
      </w:r>
      <w:r w:rsidRPr="00C87101">
        <w:rPr>
          <w:rFonts w:ascii="Times New Roman" w:eastAsia="Times New Roman" w:hAnsi="Times New Roman" w:cs="Times New Roman"/>
          <w:sz w:val="24"/>
          <w:szCs w:val="24"/>
          <w:lang w:eastAsia="ru-RU"/>
        </w:rPr>
        <w:lastRenderedPageBreak/>
        <w:t>образования может быть установлено, что для размещения материалов и информации, указанных в пункте 6 настоящей статьи, обеспечения возможности представления жителями городского округа своих замечаний и предложений по проекту муниципального правового акта, а также для участия жителей городского округа в публичных слушаниях с соблюдением требований об обязательном использовании для таких целей официального сайта органа местного самоуправления в информационно-телекоммуникационной сети "Интернет"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14:paraId="519C8F09"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Публичные слушания, проводимые по инициативе жителей муниципального образования или Совета депутатов городского округа, назначаются Советом депутатов городского округа, а публичные слушания, проводимые по инициативе главы городского округа, - главой городского округа.</w:t>
      </w:r>
    </w:p>
    <w:p w14:paraId="7E283670"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bCs/>
          <w:kern w:val="2"/>
          <w:sz w:val="24"/>
          <w:szCs w:val="24"/>
          <w:lang w:eastAsia="ru-RU"/>
        </w:rPr>
        <w:t>9. Решение о назначении публичных слушаний должно быть принято представительным органом муниципального образования или главой муниципального образования в течение 10 дней с момента поступления инициативы проведения публичных слушаний, предусмотренной пунктом 4 настоящей статьи.</w:t>
      </w:r>
    </w:p>
    <w:p w14:paraId="67BD75A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bCs/>
          <w:kern w:val="2"/>
          <w:sz w:val="24"/>
          <w:szCs w:val="24"/>
          <w:lang w:eastAsia="ru-RU"/>
        </w:rPr>
        <w:t xml:space="preserve">10. </w:t>
      </w:r>
      <w:r w:rsidRPr="00C87101">
        <w:rPr>
          <w:rFonts w:ascii="Times New Roman" w:eastAsia="Times New Roman" w:hAnsi="Times New Roman" w:cs="Times New Roman"/>
          <w:kern w:val="2"/>
          <w:sz w:val="24"/>
          <w:szCs w:val="24"/>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14:paraId="6A575105"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11. Результаты публичных слушаний, общественных обсуждений подлежат обязательному рассмотрению представительным органом городского округа при рассмотрении проектов муниципальных правовых актов.</w:t>
      </w:r>
    </w:p>
    <w:p w14:paraId="32CC265A"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Результаты публичных слушаний, общественных обсуждений, включая мотивированное обоснование принятых решений, подлежат обнародованию. </w:t>
      </w:r>
    </w:p>
    <w:p w14:paraId="5CE815F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12. Результаты публичных слушаний, общественных обсуждений носят рекомендательный характер.</w:t>
      </w:r>
    </w:p>
    <w:p w14:paraId="08ED22A8" w14:textId="77777777" w:rsidR="007728B8" w:rsidRPr="00C87101" w:rsidRDefault="007728B8" w:rsidP="00A84B36">
      <w:pPr>
        <w:pStyle w:val="a8"/>
        <w:widowControl w:val="0"/>
        <w:spacing w:after="0" w:line="240" w:lineRule="auto"/>
        <w:jc w:val="both"/>
        <w:rPr>
          <w:rFonts w:ascii="Times New Roman" w:eastAsia="Times New Roman" w:hAnsi="Times New Roman" w:cs="Times New Roman"/>
          <w:kern w:val="2"/>
          <w:sz w:val="24"/>
          <w:szCs w:val="24"/>
          <w:lang w:eastAsia="ru-RU"/>
        </w:rPr>
      </w:pPr>
    </w:p>
    <w:p w14:paraId="64942602"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39. Собрание граждан</w:t>
      </w:r>
    </w:p>
    <w:p w14:paraId="228305A7" w14:textId="39294222" w:rsidR="001C6112"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EDAD45C"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77C92DD"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Собрания граждан могут проводиться:</w:t>
      </w:r>
    </w:p>
    <w:p w14:paraId="211AEECB"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для обсуждения вопросов местного значения;</w:t>
      </w:r>
    </w:p>
    <w:p w14:paraId="2147B8AA"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для информирования населения о деятельности органов местного самоуправления и должностных лиц местного самоуправления;</w:t>
      </w:r>
    </w:p>
    <w:p w14:paraId="02D471EA" w14:textId="67152832"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на территории городского округа или на части его территории по вопросу выявления мнения граждан о поддержке инициативного проекта;</w:t>
      </w:r>
    </w:p>
    <w:p w14:paraId="2B22DDA0" w14:textId="5FFDF17F"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в целях осуществления территориального общественного самоуправления на части территории муниципального образования.</w:t>
      </w:r>
    </w:p>
    <w:p w14:paraId="739CFEC4" w14:textId="5959C00B"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2. Собрание граждан проводится по инициативе населения городского округа, Совета депутатов городского округа, Главы городского округа, а также в случаях, предусмотренных </w:t>
      </w:r>
      <w:r w:rsidRPr="00C87101">
        <w:rPr>
          <w:rFonts w:ascii="Times New Roman" w:eastAsia="Times New Roman" w:hAnsi="Times New Roman" w:cs="Times New Roman"/>
          <w:kern w:val="2"/>
          <w:sz w:val="24"/>
          <w:szCs w:val="24"/>
          <w:lang w:eastAsia="ru-RU"/>
        </w:rPr>
        <w:lastRenderedPageBreak/>
        <w:t>уставом территориального общественного самоуправления.</w:t>
      </w:r>
    </w:p>
    <w:p w14:paraId="68E6AC85" w14:textId="79912792"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Собрание граждан, проводимое по инициативе Совета депутатов городского округа или Главы городского округа, назначается Советом депутатов городского округа или Главой городского округа.</w:t>
      </w:r>
    </w:p>
    <w:p w14:paraId="74756C50"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Собрание граждан, проводимое по инициативе населения, назначается Советом депутатов городского округа в порядке, установленном нормативным правовым актом Совета депутатов городского округа.</w:t>
      </w:r>
    </w:p>
    <w:p w14:paraId="57C93EE2"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Порядок назначения и проведения собрания граждан, а также полномочия собрания граждан определяются Федеральным законом от 20.03.2025 N 33-ФЗ "Об общих принципах организации местного самоуправления в единой системе публичной власти", нормативными правовыми актами Совета депутатов городского округа, уставом территориального общественного самоуправления.</w:t>
      </w:r>
    </w:p>
    <w:p w14:paraId="5E7E4DD3" w14:textId="579A52E9"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Порядок назначения и проведения собраний граждан, предусмотренных подпунктами 1 - 3 пункта 1 настоящей статьи, определяется нормативным правовым актом представительного органа муниципального образования.</w:t>
      </w:r>
    </w:p>
    <w:p w14:paraId="2E7C7CCF" w14:textId="77777777"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5C2331AD" w14:textId="5184BE44"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В собрании граждан, проводимом на территории муниципального образования или на части его территории по вопросу выявления мнения граждан о поддержке инициативного проекта, вправе принимать участие жители соответствующей территории, достигшие восемнадцатилетнего возраста.</w:t>
      </w:r>
    </w:p>
    <w:p w14:paraId="4D35B148" w14:textId="255B298D"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8. Собрание граждан может принимать обращения к органам местного самоуправления городского округа и должностным лицам местного самоуправления городского округа, а также избирать лиц, уполномоченных представлять собрание граждан во взаимоотношениях с органами местного самоуправления городского округа и должностными лицами местного самоуправления городского округа.</w:t>
      </w:r>
    </w:p>
    <w:p w14:paraId="1FDF0587" w14:textId="3A1A1C24"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9.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49E3D4DF" w14:textId="6E5BD49C" w:rsidR="001C6112"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7108A350" w14:textId="446A5E21" w:rsidR="007728B8" w:rsidRPr="00C87101" w:rsidRDefault="001C611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Итоги собрания граждан подлежат официальному обнародованию.</w:t>
      </w:r>
    </w:p>
    <w:p w14:paraId="3FAA0024" w14:textId="77777777" w:rsidR="001C6112" w:rsidRPr="00C87101" w:rsidRDefault="001C6112" w:rsidP="00A84B36">
      <w:pPr>
        <w:widowControl w:val="0"/>
        <w:spacing w:after="0" w:line="240" w:lineRule="auto"/>
        <w:ind w:firstLine="567"/>
        <w:jc w:val="both"/>
        <w:rPr>
          <w:rFonts w:ascii="Times New Roman" w:hAnsi="Times New Roman" w:cs="Times New Roman"/>
          <w:sz w:val="24"/>
          <w:szCs w:val="24"/>
        </w:rPr>
      </w:pPr>
    </w:p>
    <w:p w14:paraId="736E293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Статья 40. Инициативные проекты</w:t>
      </w:r>
    </w:p>
    <w:p w14:paraId="64315962" w14:textId="2C11CE9A" w:rsidR="007728B8" w:rsidRDefault="007728B8" w:rsidP="00A84B36">
      <w:pPr>
        <w:widowControl w:val="0"/>
        <w:spacing w:after="0" w:line="240" w:lineRule="auto"/>
        <w:ind w:firstLine="567"/>
        <w:jc w:val="both"/>
        <w:rPr>
          <w:rFonts w:ascii="Times New Roman" w:eastAsia="Times New Roman" w:hAnsi="Times New Roman" w:cs="Times New Roman"/>
          <w:sz w:val="24"/>
          <w:szCs w:val="24"/>
          <w:lang w:eastAsia="ru-RU"/>
        </w:rPr>
      </w:pPr>
    </w:p>
    <w:p w14:paraId="422FA31E"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sz w:val="24"/>
          <w:szCs w:val="24"/>
          <w:lang w:eastAsia="ru-RU"/>
        </w:rPr>
      </w:pPr>
    </w:p>
    <w:p w14:paraId="543EFC69" w14:textId="11186B79"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w:t>
      </w:r>
      <w:r w:rsidR="001C6112" w:rsidRPr="00C87101">
        <w:rPr>
          <w:rFonts w:ascii="Times New Roman" w:eastAsia="Times New Roman" w:hAnsi="Times New Roman" w:cs="Times New Roman"/>
          <w:sz w:val="24"/>
          <w:szCs w:val="24"/>
          <w:lang w:eastAsia="ru-RU"/>
        </w:rPr>
        <w:t>решения,</w:t>
      </w:r>
      <w:r w:rsidRPr="00C87101">
        <w:rPr>
          <w:rFonts w:ascii="Times New Roman" w:eastAsia="Times New Roman" w:hAnsi="Times New Roman" w:cs="Times New Roman"/>
          <w:sz w:val="24"/>
          <w:szCs w:val="24"/>
          <w:lang w:eastAsia="ru-RU"/>
        </w:rPr>
        <w:t xml:space="preserve"> которых предоставлено органам местного самоуправления, в местную администрацию, в том числе через территориальный орган местной администрации, может быть внесен инициативный проект.</w:t>
      </w:r>
    </w:p>
    <w:p w14:paraId="0F6632F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5EBF14DC" w14:textId="2C8D8CBB"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2. С инициативой о внесении инициативного проекта вправе выступить инициативная группа численностью не менее 10 граждан, достигших восемнадцатилетнего возраста и </w:t>
      </w:r>
      <w:r w:rsidRPr="00C87101">
        <w:rPr>
          <w:rFonts w:ascii="Times New Roman" w:eastAsia="Times New Roman" w:hAnsi="Times New Roman" w:cs="Times New Roman"/>
          <w:sz w:val="24"/>
          <w:szCs w:val="24"/>
          <w:lang w:eastAsia="ru-RU"/>
        </w:rPr>
        <w:lastRenderedPageBreak/>
        <w:t>проживающих на территории городского округа, органы территориальног</w:t>
      </w:r>
      <w:r w:rsidR="00CC26A0" w:rsidRPr="00C87101">
        <w:rPr>
          <w:rFonts w:ascii="Times New Roman" w:eastAsia="Times New Roman" w:hAnsi="Times New Roman" w:cs="Times New Roman"/>
          <w:sz w:val="24"/>
          <w:szCs w:val="24"/>
          <w:lang w:eastAsia="ru-RU"/>
        </w:rPr>
        <w:t xml:space="preserve">о общественного самоуправления </w:t>
      </w:r>
      <w:r w:rsidRPr="00C87101">
        <w:rPr>
          <w:rFonts w:ascii="Times New Roman" w:eastAsia="Times New Roman" w:hAnsi="Times New Roman" w:cs="Times New Roman"/>
          <w:sz w:val="24"/>
          <w:szCs w:val="24"/>
          <w:lang w:eastAsia="ru-RU"/>
        </w:rPr>
        <w:t>(далее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городского округа.</w:t>
      </w:r>
    </w:p>
    <w:p w14:paraId="63902CE9"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Инициативный проект должен содержать следующие сведения:</w:t>
      </w:r>
    </w:p>
    <w:p w14:paraId="2D17E38D"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описание проблемы, решение которой имеет приоритетное значение для жителей муниципального образования или его части;</w:t>
      </w:r>
    </w:p>
    <w:p w14:paraId="08816A33"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обоснование предложений по решению указанной проблемы;</w:t>
      </w:r>
    </w:p>
    <w:p w14:paraId="67D3CF1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описание ожидаемого результата (ожидаемых результатов) реализации инициативного проекта;</w:t>
      </w:r>
    </w:p>
    <w:p w14:paraId="43BB7CEB"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4) предварительный расчет необходимых расходов на реализацию инициативного проекта;</w:t>
      </w:r>
    </w:p>
    <w:p w14:paraId="0AB410A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5) планируемые сроки реализации инициативного проекта;</w:t>
      </w:r>
    </w:p>
    <w:p w14:paraId="38EE8804"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6) сведения о планируемом (возможном) финансовом, имущественном и (или) трудовом участии заинтересованных лиц в реализации данного проекта;</w:t>
      </w:r>
    </w:p>
    <w:p w14:paraId="31E4DCA4"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33F15B97"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4D538BCB"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9) иные сведения, предусмотренные нормативным правовым актом представительного органа муниципального образования.</w:t>
      </w:r>
    </w:p>
    <w:p w14:paraId="1926BFB8"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4. Инициативный проект до его внесения в местную администрацию подлежит рассмотрению на сходе или собрании граждан, в том числе на собрании граждан по вопросам осуществления территориального общественного самоуправления на части территории муниципального образования,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или собранием граждан решения о поддержке инициативного проекта. При этом возможно рассмотрение нескольких инициативных проектов на одном сходе или на одном собрании граждан.</w:t>
      </w:r>
    </w:p>
    <w:p w14:paraId="7E95A891" w14:textId="77777777" w:rsidR="007728B8" w:rsidRPr="00C87101" w:rsidRDefault="00025EA2" w:rsidP="00A84B36">
      <w:pPr>
        <w:pStyle w:val="a8"/>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5. Помимо обязательной поддержки инициативного проекта, предусмотренной пунктом 4 настоящей статьи, нормативным правовым актом представительного органа муниципального образования может быть предусмотрена возможность дополнительного выявления мнения граждан по вопросу о поддержке инициативного проекта путем опроса граждан и (или) с применением иных способов выявления мнения населения.</w:t>
      </w:r>
    </w:p>
    <w:p w14:paraId="4E70C1C1"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6. Инициаторы проекта при внесении инициативного проекта в местную администрацию прикладывают к нему протокол схода или собрания граждан, результаты дополнительного выявления мнения граждан путем опроса граждан и (или) с применением иных способов выявления мнения населения, подтверждающие поддержку инициативного проекта жителями муниципального образования или его части.</w:t>
      </w:r>
    </w:p>
    <w:p w14:paraId="56C5E559" w14:textId="77777777" w:rsidR="00696553"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 xml:space="preserve">7. Информация о внесении инициативного проекта в местную администрацию подлежит обнародованию, в том числе посредством размещения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пункте 3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w:t>
      </w:r>
      <w:r w:rsidRPr="00C87101">
        <w:rPr>
          <w:rFonts w:ascii="Times New Roman" w:eastAsia="Times New Roman" w:hAnsi="Times New Roman" w:cs="Times New Roman"/>
          <w:sz w:val="24"/>
          <w:szCs w:val="24"/>
          <w:lang w:eastAsia="ru-RU"/>
        </w:rPr>
        <w:lastRenderedPageBreak/>
        <w:t xml:space="preserve">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восемнадцатилетнего возраста. </w:t>
      </w:r>
    </w:p>
    <w:p w14:paraId="00FC782E"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8.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709B1EF3"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09FF50DC"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22CDBB4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9. Местная администрация принимает решение об отказе в поддержке инициативного проекта в одном из следующих случаев:</w:t>
      </w:r>
    </w:p>
    <w:p w14:paraId="499549FC"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 несоблюдение установленного порядка внесения инициативного проекта и его рассмотрения;</w:t>
      </w:r>
    </w:p>
    <w:p w14:paraId="7F442A2D"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7512F42F" w14:textId="77777777" w:rsidR="007728B8" w:rsidRPr="00C87101" w:rsidRDefault="00025EA2" w:rsidP="00A84B36">
      <w:pPr>
        <w:pStyle w:val="a8"/>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3) невозможность реализации инициативного проекта ввиду отсутствия у органов местного самоуправления необходимых полномочий органов местного самоуправления и прав органов местного самоуправления на осуществление полномочий, не отнесенных к полномочиям органов местного самоуправления;</w:t>
      </w:r>
    </w:p>
    <w:p w14:paraId="732EA861"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5FFE947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5) наличие возможности решения описанной в инициативном проекте проблемы более эффективным способом;</w:t>
      </w:r>
    </w:p>
    <w:p w14:paraId="449168A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6) признание инициативного проекта не прошедшим конкурсный отбор.</w:t>
      </w:r>
    </w:p>
    <w:p w14:paraId="19679719"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10. Местная администрация вправе, а в случае, предусмотренном подпунктом 5 пункта 9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публичной власти в соответствии с его компетенцией.</w:t>
      </w:r>
    </w:p>
    <w:p w14:paraId="361C4CCF" w14:textId="6CF5B8BD"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11. Порядок выдвижения, внесения, обсуждения, рассмотрения инициат</w:t>
      </w:r>
      <w:r w:rsidR="00696553" w:rsidRPr="00C87101">
        <w:rPr>
          <w:rFonts w:ascii="Times New Roman" w:eastAsia="Times New Roman" w:hAnsi="Times New Roman" w:cs="Times New Roman"/>
          <w:sz w:val="24"/>
          <w:szCs w:val="24"/>
          <w:lang w:eastAsia="ru-RU"/>
        </w:rPr>
        <w:t xml:space="preserve">ивных </w:t>
      </w:r>
      <w:proofErr w:type="gramStart"/>
      <w:r w:rsidR="00323F7F" w:rsidRPr="00C87101">
        <w:rPr>
          <w:rFonts w:ascii="Times New Roman" w:eastAsia="Times New Roman" w:hAnsi="Times New Roman" w:cs="Times New Roman"/>
          <w:sz w:val="24"/>
          <w:szCs w:val="24"/>
          <w:lang w:eastAsia="ru-RU"/>
        </w:rPr>
        <w:t xml:space="preserve">проектов,  </w:t>
      </w:r>
      <w:r w:rsidR="00696553" w:rsidRPr="00C87101">
        <w:rPr>
          <w:rFonts w:ascii="Times New Roman" w:eastAsia="Times New Roman" w:hAnsi="Times New Roman" w:cs="Times New Roman"/>
          <w:sz w:val="24"/>
          <w:szCs w:val="24"/>
          <w:lang w:eastAsia="ru-RU"/>
        </w:rPr>
        <w:t xml:space="preserve"> </w:t>
      </w:r>
      <w:proofErr w:type="gramEnd"/>
      <w:r w:rsidR="00696553" w:rsidRPr="00C87101">
        <w:rPr>
          <w:rFonts w:ascii="Times New Roman" w:eastAsia="Times New Roman" w:hAnsi="Times New Roman" w:cs="Times New Roman"/>
          <w:sz w:val="24"/>
          <w:szCs w:val="24"/>
          <w:lang w:eastAsia="ru-RU"/>
        </w:rPr>
        <w:t xml:space="preserve">      </w:t>
      </w:r>
      <w:r w:rsidRPr="00C87101">
        <w:rPr>
          <w:rFonts w:ascii="Times New Roman" w:eastAsia="Times New Roman" w:hAnsi="Times New Roman" w:cs="Times New Roman"/>
          <w:sz w:val="24"/>
          <w:szCs w:val="24"/>
          <w:lang w:eastAsia="ru-RU"/>
        </w:rPr>
        <w:t>а также проведения их конкурсного отбора устанавливается представительным органом  муниципального образования.</w:t>
      </w:r>
    </w:p>
    <w:p w14:paraId="76BB79E9"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12. В отношении инициативных проектов, выдвигаемых для получения финансовой поддержки за счет межбюджетных трансфертов из бюджета Московской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Московской области. В этом случае требования пунктов 3, 8-11, 13 и 14 настоящей статьи не применяются.</w:t>
      </w:r>
    </w:p>
    <w:p w14:paraId="1140E23F"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13.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01345572"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14.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w:t>
      </w:r>
      <w:r w:rsidRPr="00C87101">
        <w:rPr>
          <w:rFonts w:ascii="Times New Roman" w:eastAsia="Times New Roman" w:hAnsi="Times New Roman" w:cs="Times New Roman"/>
          <w:sz w:val="24"/>
          <w:szCs w:val="24"/>
          <w:lang w:eastAsia="ru-RU"/>
        </w:rPr>
        <w:lastRenderedPageBreak/>
        <w:t>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4FBE9FA0"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15. Инициаторы проекта, другие граждане, проживающие на территории муниципального образования, уполномоченные сходом или собранием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5EFE9338" w14:textId="55F1D6C2"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16.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w:t>
      </w:r>
      <w:r w:rsidR="00323F7F" w:rsidRPr="00C87101">
        <w:rPr>
          <w:rFonts w:ascii="Times New Roman" w:eastAsia="Times New Roman" w:hAnsi="Times New Roman" w:cs="Times New Roman"/>
          <w:sz w:val="24"/>
          <w:szCs w:val="24"/>
          <w:lang w:eastAsia="ru-RU"/>
        </w:rPr>
        <w:t xml:space="preserve">средств,  </w:t>
      </w:r>
      <w:r w:rsidRPr="00C87101">
        <w:rPr>
          <w:rFonts w:ascii="Times New Roman" w:eastAsia="Times New Roman" w:hAnsi="Times New Roman" w:cs="Times New Roman"/>
          <w:sz w:val="24"/>
          <w:szCs w:val="24"/>
          <w:lang w:eastAsia="ru-RU"/>
        </w:rPr>
        <w:t xml:space="preserve">                        об имущественном и (или) трудовом участии заинтересованных в его реализации лиц, подлежит обнародованию, в том числе посредством размещения на официальном сайте муниципального образования в информационно-телекоммуникационной сети "Интернет".</w:t>
      </w:r>
    </w:p>
    <w:p w14:paraId="6762A555" w14:textId="77777777" w:rsidR="007728B8" w:rsidRPr="00C87101" w:rsidRDefault="00025EA2" w:rsidP="00A84B36">
      <w:pPr>
        <w:widowControl w:val="0"/>
        <w:spacing w:after="0" w:line="240" w:lineRule="auto"/>
        <w:ind w:firstLine="708"/>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17. Отчет местной администрации об итогах реализации инициативного проекта подлежит обнародованию, в том числе посредством размещения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w:t>
      </w:r>
    </w:p>
    <w:p w14:paraId="4E6D8D7D" w14:textId="77777777" w:rsidR="007728B8" w:rsidRPr="00C87101" w:rsidRDefault="007728B8" w:rsidP="00A84B36">
      <w:pPr>
        <w:widowControl w:val="0"/>
        <w:spacing w:after="0" w:line="240" w:lineRule="auto"/>
        <w:ind w:firstLine="708"/>
        <w:jc w:val="both"/>
        <w:rPr>
          <w:rFonts w:ascii="Times New Roman" w:eastAsia="Times New Roman" w:hAnsi="Times New Roman" w:cs="Times New Roman"/>
          <w:kern w:val="2"/>
          <w:sz w:val="24"/>
          <w:szCs w:val="24"/>
          <w:lang w:eastAsia="ru-RU"/>
        </w:rPr>
      </w:pPr>
    </w:p>
    <w:p w14:paraId="5BD9C58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41. Территориальное общественное самоуправление</w:t>
      </w:r>
    </w:p>
    <w:p w14:paraId="4C7CCDEC" w14:textId="38918014" w:rsidR="007728B8" w:rsidRDefault="007728B8" w:rsidP="00A84B36">
      <w:pPr>
        <w:spacing w:after="0" w:line="240" w:lineRule="auto"/>
        <w:ind w:firstLine="567"/>
        <w:jc w:val="both"/>
        <w:rPr>
          <w:rFonts w:ascii="Times New Roman" w:eastAsia="Times New Roman" w:hAnsi="Times New Roman" w:cs="Times New Roman"/>
          <w:kern w:val="2"/>
          <w:sz w:val="24"/>
          <w:szCs w:val="24"/>
          <w:lang w:eastAsia="ru-RU"/>
        </w:rPr>
      </w:pPr>
    </w:p>
    <w:p w14:paraId="40EB525D" w14:textId="77777777" w:rsidR="00A84B36" w:rsidRPr="00C87101" w:rsidRDefault="00A84B36" w:rsidP="00A84B36">
      <w:pPr>
        <w:spacing w:after="0" w:line="240" w:lineRule="auto"/>
        <w:ind w:firstLine="567"/>
        <w:jc w:val="both"/>
        <w:rPr>
          <w:rFonts w:ascii="Times New Roman" w:eastAsia="Times New Roman" w:hAnsi="Times New Roman" w:cs="Times New Roman"/>
          <w:kern w:val="2"/>
          <w:sz w:val="24"/>
          <w:szCs w:val="24"/>
          <w:lang w:eastAsia="ru-RU"/>
        </w:rPr>
      </w:pPr>
    </w:p>
    <w:p w14:paraId="6AF4C1CE"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w:t>
      </w:r>
      <w:r w:rsidRPr="00C87101">
        <w:rPr>
          <w:rFonts w:ascii="Times New Roman" w:eastAsia="Times New Roman" w:hAnsi="Times New Roman" w:cs="Times New Roman"/>
          <w:sz w:val="24"/>
          <w:szCs w:val="24"/>
          <w:lang w:eastAsia="ru-RU"/>
        </w:rPr>
        <w:t xml:space="preserve">Под территориальным общественным самоуправлением понимается самоорганизация граждан по месту их жительства на части территории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для самостоятельного и под свою ответственность осуществления собственных инициатив по вопросам местного значения.</w:t>
      </w:r>
    </w:p>
    <w:p w14:paraId="4ABBEB5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w:t>
      </w:r>
    </w:p>
    <w:p w14:paraId="263FDA2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Территориальное общественное самоуправление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14:paraId="7AA0951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Территориальное общественное самоуправление может осуществляться в пределах следующих территорий проживания граждан: многоквартирный жилой дом, группа жилых домов, жилой микрорайон, сельский населенный пункт, иные территории проживания граждан. Каждая из указанных территорий проживания граждан может входить только в одно территориальное общественное самоуправление.</w:t>
      </w:r>
    </w:p>
    <w:p w14:paraId="7D851A9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Органы территориального общественного самоуправления избираются на собраниях (конференциях) граждан, проживающих на соответствующей территории.</w:t>
      </w:r>
    </w:p>
    <w:p w14:paraId="76597DA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w:t>
      </w:r>
      <w:r w:rsidR="00E264C6" w:rsidRPr="00C87101">
        <w:rPr>
          <w:rFonts w:ascii="Times New Roman" w:eastAsia="Times New Roman" w:hAnsi="Times New Roman" w:cs="Times New Roman"/>
          <w:kern w:val="2"/>
          <w:sz w:val="24"/>
          <w:szCs w:val="24"/>
          <w:lang w:eastAsia="ru-RU"/>
        </w:rPr>
        <w:t>администрацией</w:t>
      </w:r>
      <w:r w:rsidRPr="00C87101">
        <w:rPr>
          <w:rFonts w:ascii="Times New Roman" w:eastAsia="Times New Roman" w:hAnsi="Times New Roman" w:cs="Times New Roman"/>
          <w:kern w:val="2"/>
          <w:sz w:val="24"/>
          <w:szCs w:val="24"/>
          <w:lang w:eastAsia="ru-RU"/>
        </w:rPr>
        <w:t xml:space="preserve"> городского округа. Порядок регистрации устава территориального общественного самоуправления определяется нормативными правовыми актами представительного органа муниципального образования.</w:t>
      </w:r>
    </w:p>
    <w:p w14:paraId="62363A1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555EAC9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lastRenderedPageBreak/>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восемнадцатилетнего возраста.</w:t>
      </w:r>
    </w:p>
    <w:p w14:paraId="2C10E857"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В случаях, предусмотренных</w:t>
      </w:r>
      <w:r w:rsidRPr="00C87101">
        <w:rPr>
          <w:rFonts w:ascii="Times New Roman" w:eastAsia="Times New Roman" w:hAnsi="Times New Roman" w:cs="Times New Roman"/>
          <w:iCs/>
          <w:kern w:val="2"/>
          <w:sz w:val="24"/>
          <w:szCs w:val="24"/>
          <w:lang w:eastAsia="ru-RU"/>
        </w:rPr>
        <w:t xml:space="preserve"> нормативными правовыми актами</w:t>
      </w:r>
      <w:r w:rsidRPr="00C87101">
        <w:rPr>
          <w:rFonts w:ascii="Times New Roman" w:eastAsia="Times New Roman" w:hAnsi="Times New Roman" w:cs="Times New Roman"/>
          <w:kern w:val="2"/>
          <w:sz w:val="24"/>
          <w:szCs w:val="24"/>
          <w:lang w:eastAsia="ru-RU"/>
        </w:rPr>
        <w:t xml:space="preserve"> </w:t>
      </w:r>
      <w:r w:rsidR="00E264C6" w:rsidRPr="00C87101">
        <w:rPr>
          <w:rFonts w:ascii="Times New Roman" w:eastAsia="Times New Roman" w:hAnsi="Times New Roman" w:cs="Times New Roman"/>
          <w:kern w:val="2"/>
          <w:sz w:val="24"/>
          <w:szCs w:val="24"/>
          <w:lang w:eastAsia="ru-RU"/>
        </w:rPr>
        <w:t>Совета депутатов городского округа</w:t>
      </w:r>
      <w:r w:rsidRPr="00C87101">
        <w:rPr>
          <w:rFonts w:ascii="Times New Roman" w:eastAsia="Times New Roman" w:hAnsi="Times New Roman" w:cs="Times New Roman"/>
          <w:kern w:val="2"/>
          <w:sz w:val="24"/>
          <w:szCs w:val="24"/>
          <w:lang w:eastAsia="ru-RU"/>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Порядок назначения и проведения конференции граждан (собрания делегатов), избрания делегатов определяется </w:t>
      </w:r>
      <w:r w:rsidRPr="00C87101">
        <w:rPr>
          <w:rFonts w:ascii="Times New Roman" w:eastAsia="Times New Roman" w:hAnsi="Times New Roman" w:cs="Times New Roman"/>
          <w:iCs/>
          <w:kern w:val="2"/>
          <w:sz w:val="24"/>
          <w:szCs w:val="24"/>
          <w:lang w:eastAsia="ru-RU"/>
        </w:rPr>
        <w:t>нормативными правовыми актами</w:t>
      </w:r>
      <w:r w:rsidRPr="00C87101">
        <w:rPr>
          <w:rFonts w:ascii="Times New Roman" w:eastAsia="Times New Roman" w:hAnsi="Times New Roman" w:cs="Times New Roman"/>
          <w:kern w:val="2"/>
          <w:sz w:val="24"/>
          <w:szCs w:val="24"/>
          <w:lang w:eastAsia="ru-RU"/>
        </w:rPr>
        <w:t xml:space="preserve"> </w:t>
      </w:r>
      <w:r w:rsidR="00E264C6" w:rsidRPr="00C87101">
        <w:rPr>
          <w:rFonts w:ascii="Times New Roman" w:eastAsia="Times New Roman" w:hAnsi="Times New Roman" w:cs="Times New Roman"/>
          <w:kern w:val="2"/>
          <w:sz w:val="24"/>
          <w:szCs w:val="24"/>
          <w:lang w:eastAsia="ru-RU"/>
        </w:rPr>
        <w:t>Совета депутатов городского округа</w:t>
      </w:r>
      <w:r w:rsidRPr="00C87101">
        <w:rPr>
          <w:rFonts w:ascii="Times New Roman" w:eastAsia="Times New Roman" w:hAnsi="Times New Roman" w:cs="Times New Roman"/>
          <w:kern w:val="2"/>
          <w:sz w:val="24"/>
          <w:szCs w:val="24"/>
          <w:lang w:eastAsia="ru-RU"/>
        </w:rPr>
        <w:t>, уставом территориального общественного самоуправления.</w:t>
      </w:r>
    </w:p>
    <w:p w14:paraId="1FAE1B4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8.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восемнадцатилетнего возраста.</w:t>
      </w:r>
    </w:p>
    <w:p w14:paraId="7558A20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9. К исключительным полномочиям собрания, конференции граждан, осуществляющих территориальное общественное самоуправление, относятся:</w:t>
      </w:r>
    </w:p>
    <w:p w14:paraId="644C7AF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установление структуры органов территориального общественного самоуправления;</w:t>
      </w:r>
    </w:p>
    <w:p w14:paraId="6517791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принятие устава территориального общественного самоуправления, внесение в него изменений и дополнений;</w:t>
      </w:r>
    </w:p>
    <w:p w14:paraId="508DCCE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избрание органов территориального общественного самоуправления;</w:t>
      </w:r>
    </w:p>
    <w:p w14:paraId="6AFBDBA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определение основных направлений деятельности территориального общественного самоуправления;</w:t>
      </w:r>
    </w:p>
    <w:p w14:paraId="5B26153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утверждение сметы доходов и расходов территориального общественного самоуправления и отчета о ее исполнении;</w:t>
      </w:r>
    </w:p>
    <w:p w14:paraId="5F08DBE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рассмотрение и утверждение отчетов о деятельности органов территориального общественного самоуправления;</w:t>
      </w:r>
    </w:p>
    <w:p w14:paraId="71E8656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7) </w:t>
      </w:r>
      <w:r w:rsidRPr="00C87101">
        <w:rPr>
          <w:rFonts w:ascii="Times New Roman" w:hAnsi="Times New Roman" w:cs="Times New Roman"/>
          <w:sz w:val="24"/>
          <w:szCs w:val="24"/>
        </w:rPr>
        <w:t>обсуждение инициативного проекта и принятие решения по вопросу о его одобрении.</w:t>
      </w:r>
    </w:p>
    <w:p w14:paraId="7B88489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10. Органы территориального общественного самоуправления:</w:t>
      </w:r>
    </w:p>
    <w:p w14:paraId="365586A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действуют в интересах населения, проживающего на соответствующей территории;</w:t>
      </w:r>
    </w:p>
    <w:p w14:paraId="0A1C48C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7A20E16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обеспечивают исполнение иных принятых на собраниях, конференциях граждан решений по вопросам местного значения соответствующей территории;</w:t>
      </w:r>
    </w:p>
    <w:p w14:paraId="5A73B72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24456C4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11. </w:t>
      </w:r>
      <w:r w:rsidRPr="00C87101">
        <w:rPr>
          <w:rFonts w:ascii="Times New Roman" w:hAnsi="Times New Roman" w:cs="Times New Roman"/>
          <w:sz w:val="24"/>
          <w:szCs w:val="24"/>
        </w:rPr>
        <w:t>Органы территориального общественного самоуправления могут выдвигать инициативный проект в качестве инициаторов проекта.</w:t>
      </w:r>
    </w:p>
    <w:p w14:paraId="1658440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12. В уставе территориального общественного самоуправления устанавливаются:</w:t>
      </w:r>
    </w:p>
    <w:p w14:paraId="53367EA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территория, на которой оно осуществляется;</w:t>
      </w:r>
    </w:p>
    <w:p w14:paraId="6CA5E31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цели, задачи, формы и основные направления деятельности территориального общественного самоуправления;</w:t>
      </w:r>
    </w:p>
    <w:p w14:paraId="3307124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3154E49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4) порядок принятия решений;</w:t>
      </w:r>
    </w:p>
    <w:p w14:paraId="20D1600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порядок приобретения имущества, а также порядок пользования и распоряжения указанным имуществом и финансовыми средствами;</w:t>
      </w:r>
    </w:p>
    <w:p w14:paraId="1B5E903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lastRenderedPageBreak/>
        <w:t>6) порядок прекращения осуществления территориального общественного самоуправления.</w:t>
      </w:r>
    </w:p>
    <w:p w14:paraId="15D052D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13.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7407FF4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14.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депутатов городского округа.</w:t>
      </w:r>
    </w:p>
    <w:p w14:paraId="71D8ADC4"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15. В порядке, установленном законом субъекта Российской Федерации, территориальным общественным самоуправлениям, в том числе осуществляющим свою деятельность без регистрации в качестве юридического лица, может быть предоставлена поддержка за счет бюджетных ассигнований бюджета Московской области и местного бюджета.</w:t>
      </w:r>
    </w:p>
    <w:p w14:paraId="2EB7C24A"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AA556A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Глава 6. МУНИЦИПАЛЬНЫЕ ПРАВОВЫЕ АКТЫ</w:t>
      </w:r>
    </w:p>
    <w:p w14:paraId="13F9AF8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CD0126D" w14:textId="5D721F14"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2</w:t>
      </w:r>
      <w:r w:rsidRPr="00C87101">
        <w:rPr>
          <w:rFonts w:ascii="Times New Roman" w:eastAsia="Times New Roman" w:hAnsi="Times New Roman" w:cs="Times New Roman"/>
          <w:kern w:val="2"/>
          <w:sz w:val="24"/>
          <w:szCs w:val="24"/>
          <w:lang w:eastAsia="ru-RU"/>
        </w:rPr>
        <w:t>. Система муниципальных правовых актов городского округа</w:t>
      </w:r>
    </w:p>
    <w:p w14:paraId="055FE2E0" w14:textId="1EC37E1F"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CCA37EA"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A8F67D8"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ab/>
        <w:t>1. В систему муниципальных правовых актов входят:</w:t>
      </w:r>
    </w:p>
    <w:p w14:paraId="7A8F9358"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ab/>
        <w:t>1) правовые акты, принятые на местном референдуме, сходе граждан;</w:t>
      </w:r>
    </w:p>
    <w:p w14:paraId="71149AEA"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ab/>
        <w:t>2) правовые акты Совета депутатов городского округа;</w:t>
      </w:r>
    </w:p>
    <w:p w14:paraId="3E87FE44"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ab/>
        <w:t>3) правовые акты главы городского округа;</w:t>
      </w:r>
    </w:p>
    <w:p w14:paraId="023248E7"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ab/>
        <w:t>4) правовые акты местной администрации.</w:t>
      </w:r>
    </w:p>
    <w:p w14:paraId="5E23835C"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ab/>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1373382B"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ab/>
        <w:t>3. 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463E88A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ab/>
        <w:t>4. Порядок внесения проектов муниципальных правовых актов, перечень и форма прилагаемых к ним документов устанавливаются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680CA5D6" w14:textId="77777777" w:rsidR="007728B8" w:rsidRPr="00C87101" w:rsidRDefault="00025EA2" w:rsidP="00A84B36">
      <w:pPr>
        <w:pStyle w:val="a8"/>
        <w:spacing w:after="0" w:line="240" w:lineRule="auto"/>
        <w:jc w:val="both"/>
        <w:rPr>
          <w:rFonts w:ascii="Times New Roman" w:hAnsi="Times New Roman" w:cs="Times New Roman"/>
          <w:sz w:val="24"/>
          <w:szCs w:val="24"/>
        </w:rPr>
      </w:pPr>
      <w:r w:rsidRPr="00C87101">
        <w:rPr>
          <w:rFonts w:ascii="Times New Roman" w:hAnsi="Times New Roman" w:cs="Times New Roman"/>
          <w:sz w:val="24"/>
          <w:szCs w:val="24"/>
        </w:rPr>
        <w:tab/>
        <w:t xml:space="preserve">5. Представительный орган муниципального образования по вопросам, отнесенным к его компетенции федеральными законами, законами Московской области, настоящим уставом, принимает: </w:t>
      </w:r>
    </w:p>
    <w:p w14:paraId="4842EDAA" w14:textId="77777777" w:rsidR="007728B8" w:rsidRPr="00C87101" w:rsidRDefault="00025EA2" w:rsidP="00A84B36">
      <w:pPr>
        <w:pStyle w:val="a8"/>
        <w:spacing w:after="0" w:line="240" w:lineRule="auto"/>
        <w:jc w:val="both"/>
        <w:rPr>
          <w:rFonts w:ascii="Times New Roman" w:hAnsi="Times New Roman" w:cs="Times New Roman"/>
          <w:sz w:val="24"/>
          <w:szCs w:val="24"/>
        </w:rPr>
      </w:pPr>
      <w:r w:rsidRPr="00C87101">
        <w:rPr>
          <w:rFonts w:ascii="Times New Roman" w:hAnsi="Times New Roman" w:cs="Times New Roman"/>
          <w:sz w:val="24"/>
          <w:szCs w:val="24"/>
        </w:rPr>
        <w:tab/>
        <w:t xml:space="preserve">1) решения, устанавливающие правила, обязательные для исполнения на территории муниципального образования; </w:t>
      </w:r>
    </w:p>
    <w:p w14:paraId="4AA47450" w14:textId="77777777" w:rsidR="007728B8" w:rsidRPr="00C87101" w:rsidRDefault="00025EA2" w:rsidP="00A84B36">
      <w:pPr>
        <w:pStyle w:val="a8"/>
        <w:spacing w:after="0" w:line="240" w:lineRule="auto"/>
        <w:jc w:val="both"/>
        <w:rPr>
          <w:rFonts w:ascii="Times New Roman" w:hAnsi="Times New Roman" w:cs="Times New Roman"/>
          <w:sz w:val="24"/>
          <w:szCs w:val="24"/>
        </w:rPr>
      </w:pPr>
      <w:r w:rsidRPr="00C87101">
        <w:rPr>
          <w:rFonts w:ascii="Times New Roman" w:hAnsi="Times New Roman" w:cs="Times New Roman"/>
          <w:sz w:val="24"/>
          <w:szCs w:val="24"/>
        </w:rPr>
        <w:tab/>
        <w:t xml:space="preserve">2) решение об удалении главы муниципального образования в отставку; </w:t>
      </w:r>
    </w:p>
    <w:p w14:paraId="220F0DEF" w14:textId="77777777" w:rsidR="007728B8" w:rsidRPr="00C87101" w:rsidRDefault="00025EA2" w:rsidP="00A84B36">
      <w:pPr>
        <w:pStyle w:val="a8"/>
        <w:spacing w:after="0" w:line="240" w:lineRule="auto"/>
        <w:jc w:val="both"/>
        <w:rPr>
          <w:rFonts w:ascii="Times New Roman" w:hAnsi="Times New Roman" w:cs="Times New Roman"/>
          <w:sz w:val="24"/>
          <w:szCs w:val="24"/>
        </w:rPr>
      </w:pPr>
      <w:r w:rsidRPr="00C87101">
        <w:rPr>
          <w:rFonts w:ascii="Times New Roman" w:hAnsi="Times New Roman" w:cs="Times New Roman"/>
          <w:sz w:val="24"/>
          <w:szCs w:val="24"/>
        </w:rPr>
        <w:tab/>
        <w:t xml:space="preserve">3) решения по вопросам организации деятельности представительного органа муниципального образования; </w:t>
      </w:r>
    </w:p>
    <w:p w14:paraId="369660BE" w14:textId="77777777" w:rsidR="007728B8" w:rsidRPr="00C87101" w:rsidRDefault="00025EA2" w:rsidP="00A84B36">
      <w:pPr>
        <w:pStyle w:val="a8"/>
        <w:widowControl w:val="0"/>
        <w:spacing w:after="0" w:line="240" w:lineRule="auto"/>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ab/>
        <w:t xml:space="preserve">4) решения по иным вопросам, отнесенным к его компетенции федеральными законами, законами субъекта Российской Федерации, уставом муниципального образования. </w:t>
      </w:r>
    </w:p>
    <w:p w14:paraId="420A2779" w14:textId="77777777" w:rsidR="007728B8" w:rsidRPr="00C87101" w:rsidRDefault="00025EA2" w:rsidP="00A84B36">
      <w:pPr>
        <w:pStyle w:val="a8"/>
        <w:widowControl w:val="0"/>
        <w:spacing w:after="0" w:line="240" w:lineRule="auto"/>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ab/>
        <w:t>6. Председатель Совета депутатов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1A992D9E" w14:textId="77777777" w:rsidR="007728B8" w:rsidRPr="00C87101" w:rsidRDefault="00025EA2" w:rsidP="00A84B36">
      <w:pPr>
        <w:pStyle w:val="a8"/>
        <w:widowControl w:val="0"/>
        <w:spacing w:after="0" w:line="240" w:lineRule="auto"/>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ab/>
        <w:t xml:space="preserve">7. Глава городского округа в пределах своих полномочий, установленных настоящим уставом и решениями представительного органа городского округа, издает постановления и распоряжения по вопросам, отнесенным к его компетенции уставом муниципального образования в соответствии с федеральными законами, а также издает постановления местной администрации по вопросам местного значения и вопросам, связанным с осуществлением отдельных </w:t>
      </w:r>
      <w:r w:rsidRPr="00C87101">
        <w:rPr>
          <w:rFonts w:ascii="Times New Roman" w:eastAsia="Times New Roman" w:hAnsi="Times New Roman" w:cs="Times New Roman"/>
          <w:kern w:val="2"/>
          <w:sz w:val="24"/>
          <w:szCs w:val="24"/>
          <w:lang w:eastAsia="ru-RU"/>
        </w:rPr>
        <w:lastRenderedPageBreak/>
        <w:t>государственных полномочий, переданных органам местного самоуправления федеральными законами и законами Московской области, а также распоряжения местной администрации по вопросам организации работы местной администрации.</w:t>
      </w:r>
    </w:p>
    <w:p w14:paraId="6AF44318"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7BEE00A" w14:textId="0D1B2BBD"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3</w:t>
      </w:r>
      <w:r w:rsidRPr="00C87101">
        <w:rPr>
          <w:rFonts w:ascii="Times New Roman" w:eastAsia="Times New Roman" w:hAnsi="Times New Roman" w:cs="Times New Roman"/>
          <w:kern w:val="2"/>
          <w:sz w:val="24"/>
          <w:szCs w:val="24"/>
          <w:lang w:eastAsia="ru-RU"/>
        </w:rPr>
        <w:t>. Принятие Устава городского округа, решения о внесении изменений и дополнений в Устав городского округа</w:t>
      </w:r>
    </w:p>
    <w:p w14:paraId="30A5A970" w14:textId="04CFDEE2"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5A63388"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E62044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Устав городского округа принимается Советом депутатов городского округа.</w:t>
      </w:r>
    </w:p>
    <w:p w14:paraId="714BFD4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Проект Устава городского округа, проект решения Совета депутатов городского округа о внесении изменений и дополнений в Устав не позднее чем за 30 дней до дня рассмотрения вопроса о принятии Устава городского округа, внесении изменений и дополнений в Устав подлежат официальному опубликованию с одновременным официальным опубликованием установленного Советом депутатов городского округа порядка учета предложений по проекту указанного Устава, проекту указанного решения Совета депутатов, а также порядка участия граждан в его обсуждении.</w:t>
      </w:r>
    </w:p>
    <w:p w14:paraId="0B405793"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Не требуется официальное опубликование порядка учета предложений по проекту муниципального правового акта о внесении изменений и дополнений в Устав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а также порядка участия граждан в его обсуждении в случае, если в Устав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3E6C60A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Устав городского округа, решение Совета депутатов городского округа о внесении изменений и дополнений в Устав принимаются представительным органом муниципального образования большинством в две трети голосов от установленной численности депутатов Совета депутатов городского округа.</w:t>
      </w:r>
    </w:p>
    <w:p w14:paraId="5EC557C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Устав городского округа, решение Совета депутатов городского округа о внесении изменений и дополнений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14:paraId="53C5A7C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Устав городского округа, муниципальный правовой акт о внесении изменений и дополнений   в Устав городского округа подлежат официальному опубликованию после их государственной регистрации и вступают в силу после их официального опубликования.</w:t>
      </w:r>
    </w:p>
    <w:p w14:paraId="60C2CE3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Глава городского округа обязан опубликовать зарегистрированные Устав городского округа, муниципальный правовой акт о внесении изменений и дополнений в Устав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предусмотренного частью 6 статьи 4 Федерального закона от 21.07.2005 № 97-ФЗ «О государственной регистрации уставов муниципальных образований»</w:t>
      </w:r>
      <w:r w:rsidRPr="00C87101">
        <w:rPr>
          <w:rFonts w:ascii="Times New Roman" w:hAnsi="Times New Roman" w:cs="Times New Roman"/>
        </w:rPr>
        <w:t xml:space="preserve"> </w:t>
      </w:r>
      <w:r w:rsidRPr="00C87101">
        <w:rPr>
          <w:rFonts w:ascii="Times New Roman" w:hAnsi="Times New Roman" w:cs="Times New Roman"/>
          <w:sz w:val="24"/>
          <w:szCs w:val="24"/>
        </w:rPr>
        <w:t xml:space="preserve">уведомления о включении сведений об уставе муниципального образования, о муниципальном правовом акте о внесении изменений и дополнений в устав муниципального образования в государственный реестр уставов муниципальных образований субъекта Российской Федерации. </w:t>
      </w:r>
    </w:p>
    <w:p w14:paraId="2C6D1787"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6. </w:t>
      </w:r>
      <w:r w:rsidRPr="00C87101">
        <w:rPr>
          <w:rFonts w:ascii="Times New Roman" w:eastAsia="Times New Roman" w:hAnsi="Times New Roman" w:cs="Times New Roman"/>
          <w:sz w:val="24"/>
          <w:szCs w:val="24"/>
          <w:lang w:eastAsia="ru-RU"/>
        </w:rPr>
        <w:t xml:space="preserve">Изменения и дополнения, внесенные в Устав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в соответствие с федеральными законами, а также изменения полномочий, срока полномочий, порядка избрания (назначения) лиц, замещающих муниципальные должности), вступают в силу после истечения </w:t>
      </w:r>
      <w:r w:rsidRPr="00C87101">
        <w:rPr>
          <w:rFonts w:ascii="Times New Roman" w:eastAsia="Times New Roman" w:hAnsi="Times New Roman" w:cs="Times New Roman"/>
          <w:sz w:val="24"/>
          <w:szCs w:val="24"/>
          <w:lang w:eastAsia="ru-RU"/>
        </w:rPr>
        <w:lastRenderedPageBreak/>
        <w:t xml:space="preserve">срока полномочий Совета депутатов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принявшего муниципальный правовой акт о внесении указанных изменений и дополнений в Устав </w:t>
      </w:r>
      <w:r w:rsidRPr="00C87101">
        <w:rPr>
          <w:rFonts w:ascii="Times New Roman" w:eastAsia="Times New Roman" w:hAnsi="Times New Roman" w:cs="Times New Roman"/>
          <w:kern w:val="2"/>
          <w:sz w:val="24"/>
          <w:szCs w:val="24"/>
          <w:lang w:eastAsia="ru-RU"/>
        </w:rPr>
        <w:t>городского округа, за исключением случаев, установленных Федеральным законом № 33-ФЗ.</w:t>
      </w:r>
    </w:p>
    <w:p w14:paraId="702C54D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Изменения и дополнения, внесенные в Устав городского округа и предусматривающие создание контрольно-счетного органа городского округа, вступают в силу в порядке, предусмотренном пунктом 5 настоящей статьи.</w:t>
      </w:r>
    </w:p>
    <w:p w14:paraId="6FBF5175"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rPr>
        <w:t xml:space="preserve">8. Приведение Устава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rPr>
        <w:t xml:space="preserve"> в соответствие с федеральным законом, законом Московской области осуществляется в установленный этими законодательными актами срок.</w:t>
      </w:r>
    </w:p>
    <w:p w14:paraId="19A4ECDE" w14:textId="77777777"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rPr>
        <w:t xml:space="preserve">В случае, если федеральным законом, законом Московской области указанный срок не установлен, срок приведения Устава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rPr>
        <w:t xml:space="preserve"> в соответствие с федеральным законом, законом Московской области определяется с учетом дня вступления в силу соответствующего федерального закона, закона Московской области,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rPr>
        <w:t xml:space="preserve">, учета предложений граждан по нему, периодичности заседаний Совета депутатов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rPr>
        <w:t>,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p>
    <w:p w14:paraId="671FC1C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rPr>
        <w:t xml:space="preserve">9. </w:t>
      </w:r>
      <w:r w:rsidRPr="00C87101">
        <w:rPr>
          <w:rFonts w:ascii="Times New Roman" w:eastAsia="Times New Roman" w:hAnsi="Times New Roman" w:cs="Times New Roman"/>
          <w:kern w:val="2"/>
          <w:sz w:val="24"/>
          <w:szCs w:val="24"/>
          <w:lang w:eastAsia="ru-RU"/>
        </w:rPr>
        <w:t>Изложение устава муниципального образования в новой редакции посредством принятия муниципального правового акта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действовавший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1FA3E21A"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6D25C520" w14:textId="7F8EEEC3"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4</w:t>
      </w:r>
      <w:r w:rsidRPr="00C87101">
        <w:rPr>
          <w:rFonts w:ascii="Times New Roman" w:eastAsia="Times New Roman" w:hAnsi="Times New Roman" w:cs="Times New Roman"/>
          <w:kern w:val="2"/>
          <w:sz w:val="24"/>
          <w:szCs w:val="24"/>
          <w:lang w:eastAsia="ru-RU"/>
        </w:rPr>
        <w:t>. Решения, принятые путем прямого волеизъявления граждан</w:t>
      </w:r>
    </w:p>
    <w:p w14:paraId="5D0859FB" w14:textId="4413C16C"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4F01DFB"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470C7A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Решение вопросов местного значения непосредственно гражданами городского округа осуществляется путем прямого волеизъявления населения городского округа, выраженного на местном референдуме, сходе граждан.</w:t>
      </w:r>
    </w:p>
    <w:p w14:paraId="15A91B5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Если для реализации решения, принятого путем прямого волеизъявления населения городского округа,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138B2DEE"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досрочного прекращения полномочий главы городского округа или досрочного прекращения полномочий Совета депутатов.</w:t>
      </w:r>
    </w:p>
    <w:p w14:paraId="5D6DBBF5"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5D07E32" w14:textId="7A06EA8E"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bCs/>
          <w:sz w:val="24"/>
          <w:szCs w:val="24"/>
          <w:lang w:eastAsia="ru-RU"/>
        </w:rPr>
        <w:t>Статья 4</w:t>
      </w:r>
      <w:r w:rsidR="00063BD3" w:rsidRPr="00C87101">
        <w:rPr>
          <w:rFonts w:ascii="Times New Roman" w:eastAsia="Times New Roman" w:hAnsi="Times New Roman" w:cs="Times New Roman"/>
          <w:bCs/>
          <w:sz w:val="24"/>
          <w:szCs w:val="24"/>
          <w:lang w:eastAsia="ru-RU"/>
        </w:rPr>
        <w:t>5</w:t>
      </w:r>
      <w:r w:rsidRPr="00C87101">
        <w:rPr>
          <w:rFonts w:ascii="Times New Roman" w:eastAsia="Times New Roman" w:hAnsi="Times New Roman" w:cs="Times New Roman"/>
          <w:bCs/>
          <w:sz w:val="24"/>
          <w:szCs w:val="24"/>
          <w:lang w:eastAsia="ru-RU"/>
        </w:rPr>
        <w:t>. Правила благоустройства территории муниципального образования</w:t>
      </w:r>
    </w:p>
    <w:p w14:paraId="3A8615FD" w14:textId="4ABB068B" w:rsidR="007728B8"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3F6CC9B"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5064BDF"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 xml:space="preserve">1. Правила благоустройства территории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утверждаются Советом депутатов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w:t>
      </w:r>
    </w:p>
    <w:p w14:paraId="1D99965C"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2. Правила благоустройства территории </w:t>
      </w:r>
      <w:r w:rsidRPr="00C87101">
        <w:rPr>
          <w:rFonts w:ascii="Times New Roman" w:eastAsia="Times New Roman" w:hAnsi="Times New Roman" w:cs="Times New Roman"/>
          <w:kern w:val="2"/>
          <w:sz w:val="24"/>
          <w:szCs w:val="24"/>
          <w:lang w:eastAsia="ru-RU"/>
        </w:rPr>
        <w:t>городского округа</w:t>
      </w:r>
      <w:r w:rsidRPr="00C87101">
        <w:rPr>
          <w:rFonts w:ascii="Times New Roman" w:eastAsia="Times New Roman" w:hAnsi="Times New Roman" w:cs="Times New Roman"/>
          <w:sz w:val="24"/>
          <w:szCs w:val="24"/>
          <w:lang w:eastAsia="ru-RU"/>
        </w:rPr>
        <w:t xml:space="preserve"> регулируют вопросы: </w:t>
      </w:r>
    </w:p>
    <w:p w14:paraId="282A13E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 xml:space="preserve">1) содержания территорий общего пользования и порядка пользования такими </w:t>
      </w:r>
      <w:r w:rsidRPr="00C87101">
        <w:rPr>
          <w:rFonts w:ascii="Times New Roman" w:eastAsia="Times New Roman" w:hAnsi="Times New Roman" w:cs="Times New Roman"/>
          <w:sz w:val="24"/>
          <w:szCs w:val="24"/>
          <w:lang w:eastAsia="ru-RU"/>
        </w:rPr>
        <w:lastRenderedPageBreak/>
        <w:t>территориями;</w:t>
      </w:r>
    </w:p>
    <w:p w14:paraId="714B300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2) внешнего вида фасадов и ограждающих конструкций зданий, строений, сооружений;</w:t>
      </w:r>
    </w:p>
    <w:p w14:paraId="6C7E80F0"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3) проектирования, размещения, содержания и восстановления элементов благоустройства, в том числе после проведения земляных работ;</w:t>
      </w:r>
    </w:p>
    <w:p w14:paraId="4C2575E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4) организации освещения территории муниципального образования, включая архитектурную подсветку зданий, строений, сооружений;</w:t>
      </w:r>
    </w:p>
    <w:p w14:paraId="54288BA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5) организации озеленения территории муниципального образования, включая порядок создания, содержания, восстановления и охраны</w:t>
      </w:r>
      <w:r w:rsidR="00E264C6" w:rsidRPr="00C87101">
        <w:rPr>
          <w:rFonts w:ascii="Times New Roman" w:eastAsia="Times New Roman" w:hAnsi="Times New Roman" w:cs="Times New Roman"/>
          <w:sz w:val="24"/>
          <w:szCs w:val="24"/>
          <w:lang w:eastAsia="ru-RU"/>
        </w:rPr>
        <w:t>,</w:t>
      </w:r>
      <w:r w:rsidRPr="00C87101">
        <w:rPr>
          <w:rFonts w:ascii="Times New Roman" w:eastAsia="Times New Roman" w:hAnsi="Times New Roman" w:cs="Times New Roman"/>
          <w:sz w:val="24"/>
          <w:szCs w:val="24"/>
          <w:lang w:eastAsia="ru-RU"/>
        </w:rPr>
        <w:t xml:space="preserve"> расположенных в границах населенных пунктов газонов, цветников и иных территорий, занятых травянистыми растениями;</w:t>
      </w:r>
    </w:p>
    <w:p w14:paraId="3282B87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5BEAD66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5B2F802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8) организации пешеходных коммуникаций, в том числе тротуаров, аллей, дорожек, тропинок;</w:t>
      </w:r>
    </w:p>
    <w:p w14:paraId="485489D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6E3830D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10) уборки территории муниципального образования, в том числе в зимний период;</w:t>
      </w:r>
    </w:p>
    <w:p w14:paraId="7CB6124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11) организации стоков ливневых вод;</w:t>
      </w:r>
    </w:p>
    <w:p w14:paraId="6FE8F35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12) порядка проведения земляных работ;</w:t>
      </w:r>
    </w:p>
    <w:p w14:paraId="56CCCCB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09D7510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14) определения границ прилегающих территорий в соответствии с порядком, установленным законом Московской области;</w:t>
      </w:r>
    </w:p>
    <w:p w14:paraId="244CD96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15) праздничного оформления территории муниципального образования;</w:t>
      </w:r>
    </w:p>
    <w:p w14:paraId="333E20E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16) порядка участия граждан и организаций в реализации мероприятий по благоустройству территории муниципального образования.</w:t>
      </w:r>
    </w:p>
    <w:p w14:paraId="0AE1E744"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771DEEB" w14:textId="0B0596D4"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6</w:t>
      </w:r>
      <w:r w:rsidRPr="00C87101">
        <w:rPr>
          <w:rFonts w:ascii="Times New Roman" w:eastAsia="Times New Roman" w:hAnsi="Times New Roman" w:cs="Times New Roman"/>
          <w:kern w:val="2"/>
          <w:sz w:val="24"/>
          <w:szCs w:val="24"/>
          <w:lang w:eastAsia="ru-RU"/>
        </w:rPr>
        <w:t>. Порядок подготовки и вступления в силу муниципальных правовых актов</w:t>
      </w:r>
    </w:p>
    <w:p w14:paraId="06818E3A" w14:textId="2E13FC13" w:rsidR="007728B8"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 </w:t>
      </w:r>
    </w:p>
    <w:p w14:paraId="4FBA2D5B" w14:textId="77777777" w:rsidR="00A84B36" w:rsidRPr="00C87101" w:rsidRDefault="00A84B36" w:rsidP="00A84B36">
      <w:pPr>
        <w:widowControl w:val="0"/>
        <w:spacing w:after="0" w:line="240" w:lineRule="auto"/>
        <w:ind w:firstLine="567"/>
        <w:jc w:val="both"/>
        <w:rPr>
          <w:rFonts w:ascii="Times New Roman" w:hAnsi="Times New Roman" w:cs="Times New Roman"/>
        </w:rPr>
      </w:pPr>
    </w:p>
    <w:p w14:paraId="333A0B0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Порядок внесения проектов муниципальных правовых актов, перечень и форма прилагаемых к ним документов устанавливаются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54C6021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w:t>
      </w:r>
      <w:r w:rsidRPr="00C87101">
        <w:rPr>
          <w:rFonts w:ascii="Times New Roman" w:hAnsi="Times New Roman" w:cs="Times New Roman"/>
          <w:kern w:val="2"/>
          <w:sz w:val="24"/>
          <w:szCs w:val="24"/>
        </w:rPr>
        <w:t xml:space="preserve"> </w:t>
      </w:r>
      <w:r w:rsidRPr="00C87101">
        <w:rPr>
          <w:rFonts w:ascii="Times New Roman" w:hAnsi="Times New Roman" w:cs="Times New Roman"/>
          <w:sz w:val="24"/>
          <w:szCs w:val="24"/>
        </w:rPr>
        <w:t>Проекты муниципальных правовых актов городского округа, устанавливающие новые или изменяющие ранее предусмотренные муниципальными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городского округа, в порядке, установленном муниципальными правовыми актами в соответствии с законом Московской области, за исключением:</w:t>
      </w:r>
    </w:p>
    <w:p w14:paraId="4B4AA0B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1) проектов нормативных правовых актов Совета депутатов городского округа, устанавливающих, изменяющих, приостанавливающих, отменяющих местные налоги и сборы;</w:t>
      </w:r>
    </w:p>
    <w:p w14:paraId="09056CF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2) проектов нормативных правовых актов Совета депутатов городского округа, регулирующих бюджетные правоотношения;</w:t>
      </w:r>
    </w:p>
    <w:p w14:paraId="3031442D"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lastRenderedPageBreak/>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6D113807"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w:t>
      </w:r>
      <w:r w:rsidR="00E264C6" w:rsidRPr="00C87101">
        <w:rPr>
          <w:rFonts w:ascii="Times New Roman" w:eastAsia="Times New Roman" w:hAnsi="Times New Roman" w:cs="Times New Roman"/>
          <w:kern w:val="2"/>
          <w:sz w:val="24"/>
          <w:szCs w:val="24"/>
          <w:lang w:eastAsia="ru-RU"/>
        </w:rPr>
        <w:t>,</w:t>
      </w:r>
      <w:r w:rsidRPr="00C87101">
        <w:rPr>
          <w:rFonts w:ascii="Times New Roman" w:eastAsia="Times New Roman" w:hAnsi="Times New Roman" w:cs="Times New Roman"/>
          <w:kern w:val="2"/>
          <w:sz w:val="24"/>
          <w:szCs w:val="24"/>
          <w:lang w:eastAsia="ru-RU"/>
        </w:rPr>
        <w:t xml:space="preserve"> и местных бюджетов.</w:t>
      </w:r>
    </w:p>
    <w:p w14:paraId="489F61E6"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3. Муниципальные правовые акты вступают в силу в </w:t>
      </w:r>
      <w:r w:rsidRPr="00C87101">
        <w:rPr>
          <w:rFonts w:ascii="Times New Roman" w:eastAsia="Times New Roman" w:hAnsi="Times New Roman" w:cs="Times New Roman"/>
          <w:iCs/>
          <w:kern w:val="2"/>
          <w:sz w:val="24"/>
          <w:szCs w:val="24"/>
          <w:lang w:eastAsia="ru-RU"/>
        </w:rPr>
        <w:t>порядке, установленном уставом городского округа,</w:t>
      </w:r>
      <w:r w:rsidRPr="00C87101">
        <w:rPr>
          <w:rFonts w:ascii="Times New Roman" w:eastAsia="Times New Roman" w:hAnsi="Times New Roman" w:cs="Times New Roman"/>
          <w:kern w:val="2"/>
          <w:sz w:val="24"/>
          <w:szCs w:val="24"/>
          <w:lang w:eastAsia="ru-RU"/>
        </w:rPr>
        <w:t xml:space="preserve"> за исключением нормативных правовых актов Совета депутатов о налогах и сборах, которые вступают в силу в соответствии с Налоговым кодексом Российской Федерации.</w:t>
      </w:r>
    </w:p>
    <w:p w14:paraId="257B8A0D" w14:textId="77777777" w:rsidR="007728B8" w:rsidRPr="00C87101" w:rsidRDefault="00025EA2"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14:paraId="0F6BD1D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Иные муниципальные правовые акты городского округа вступают в силу после опубликования (обнародования), после принятия органом местного самоуправления или со дня, указанного в самом акте, если иное не предусмотрено законодательством.</w:t>
      </w:r>
    </w:p>
    <w:p w14:paraId="365EED84" w14:textId="77777777" w:rsidR="007728B8" w:rsidRPr="00C87101" w:rsidRDefault="007728B8" w:rsidP="00A84B36">
      <w:pPr>
        <w:pStyle w:val="a8"/>
        <w:spacing w:after="0" w:line="240" w:lineRule="auto"/>
        <w:jc w:val="both"/>
        <w:rPr>
          <w:rFonts w:ascii="Times New Roman" w:eastAsia="Times New Roman" w:hAnsi="Times New Roman" w:cs="Times New Roman"/>
          <w:kern w:val="2"/>
          <w:sz w:val="24"/>
          <w:szCs w:val="24"/>
          <w:lang w:eastAsia="ru-RU"/>
        </w:rPr>
      </w:pPr>
    </w:p>
    <w:p w14:paraId="672D66C0" w14:textId="5DD6FE39" w:rsidR="007728B8" w:rsidRPr="00FE1585" w:rsidRDefault="00025EA2" w:rsidP="00FE1585">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7</w:t>
      </w:r>
      <w:r w:rsidRPr="00C87101">
        <w:rPr>
          <w:rFonts w:ascii="Times New Roman" w:eastAsia="Times New Roman" w:hAnsi="Times New Roman" w:cs="Times New Roman"/>
          <w:kern w:val="2"/>
          <w:sz w:val="24"/>
          <w:szCs w:val="24"/>
          <w:lang w:eastAsia="ru-RU"/>
        </w:rPr>
        <w:t>. Обнародование муниципальных правовых актов</w:t>
      </w:r>
    </w:p>
    <w:p w14:paraId="05541F6C"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3CBCC02"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14:paraId="4C5E5705"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2. Под обнародованием муниципального правового акта понимаются:</w:t>
      </w:r>
    </w:p>
    <w:p w14:paraId="5A3D430A"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1) официальное опубликование муниципального правового акта;</w:t>
      </w:r>
    </w:p>
    <w:p w14:paraId="7B41C9DF"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14:paraId="2A36A9E4" w14:textId="0096E8FC"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3.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сетевом издании</w:t>
      </w:r>
      <w:r w:rsidR="00FB353C" w:rsidRPr="00C87101">
        <w:rPr>
          <w:rFonts w:ascii="Times New Roman" w:hAnsi="Times New Roman" w:cs="Times New Roman"/>
          <w:sz w:val="24"/>
          <w:szCs w:val="24"/>
        </w:rPr>
        <w:t xml:space="preserve"> </w:t>
      </w:r>
      <w:r w:rsidRPr="00C87101">
        <w:rPr>
          <w:rFonts w:ascii="Times New Roman" w:hAnsi="Times New Roman" w:cs="Times New Roman"/>
          <w:sz w:val="24"/>
          <w:szCs w:val="24"/>
        </w:rPr>
        <w:t xml:space="preserve"> </w:t>
      </w:r>
      <w:r w:rsidR="00FB353C" w:rsidRPr="00C87101">
        <w:rPr>
          <w:rFonts w:ascii="Times New Roman" w:hAnsi="Times New Roman" w:cs="Times New Roman"/>
          <w:sz w:val="24"/>
          <w:szCs w:val="24"/>
        </w:rPr>
        <w:t xml:space="preserve">«Официальный сайт органов местного самоуправления городского округа Реутов» в информационно-телекоммуникационной сети «Интернет», доменное имя сайта </w:t>
      </w:r>
      <w:sdt>
        <w:sdtPr>
          <w:rPr>
            <w:rFonts w:ascii="Times New Roman" w:hAnsi="Times New Roman" w:cs="Times New Roman"/>
            <w:i/>
            <w:sz w:val="24"/>
            <w:szCs w:val="24"/>
          </w:rPr>
          <w:tag w:val="eAddress"/>
          <w:id w:val="-1829438331"/>
          <w:placeholder>
            <w:docPart w:val="CE57CD8DA5DE4047A240C3A5A9FD1715"/>
          </w:placeholder>
          <w:text/>
        </w:sdtPr>
        <w:sdtContent>
          <w:r w:rsidR="00FB353C" w:rsidRPr="00C87101">
            <w:rPr>
              <w:rFonts w:ascii="Times New Roman" w:hAnsi="Times New Roman" w:cs="Times New Roman"/>
              <w:i/>
              <w:sz w:val="24"/>
              <w:szCs w:val="24"/>
            </w:rPr>
            <w:t xml:space="preserve">REUTOV.NET </w:t>
          </w:r>
        </w:sdtContent>
      </w:sdt>
      <w:r w:rsidR="00FB353C" w:rsidRPr="00C87101">
        <w:rPr>
          <w:rFonts w:ascii="Times New Roman" w:hAnsi="Times New Roman" w:cs="Times New Roman"/>
          <w:sz w:val="24"/>
          <w:szCs w:val="24"/>
        </w:rPr>
        <w:t>(регистрационный номер: серия Эл № ФС77-87209 от 22 апреля 2024 года)</w:t>
      </w:r>
      <w:r w:rsidRPr="00C87101">
        <w:rPr>
          <w:rFonts w:ascii="Times New Roman" w:hAnsi="Times New Roman" w:cs="Times New Roman"/>
          <w:sz w:val="24"/>
          <w:szCs w:val="24"/>
        </w:rPr>
        <w:t>.</w:t>
      </w:r>
    </w:p>
    <w:p w14:paraId="0E204A93" w14:textId="6CBA4425" w:rsidR="00FB353C" w:rsidRPr="00C87101" w:rsidRDefault="00FB353C" w:rsidP="00A84B36">
      <w:pPr>
        <w:autoSpaceDE w:val="0"/>
        <w:autoSpaceDN w:val="0"/>
        <w:adjustRightInd w:val="0"/>
        <w:spacing w:after="0" w:line="240" w:lineRule="auto"/>
        <w:ind w:firstLine="708"/>
        <w:jc w:val="both"/>
        <w:rPr>
          <w:rFonts w:ascii="Times New Roman" w:eastAsia="Calibri" w:hAnsi="Times New Roman" w:cs="Times New Roman"/>
          <w:sz w:val="24"/>
          <w:szCs w:val="24"/>
        </w:rPr>
      </w:pPr>
      <w:r w:rsidRPr="00C87101">
        <w:rPr>
          <w:rFonts w:ascii="Times New Roman" w:eastAsia="Calibri" w:hAnsi="Times New Roman" w:cs="Times New Roman"/>
          <w:sz w:val="24"/>
          <w:szCs w:val="24"/>
        </w:rPr>
        <w:t xml:space="preserve">Для обнародования муниципальных правовых актов и соглашений органы местного самоуправления вправе также </w:t>
      </w:r>
      <w:r w:rsidR="002C28A6" w:rsidRPr="00C87101">
        <w:rPr>
          <w:rFonts w:ascii="Times New Roman" w:eastAsia="Calibri" w:hAnsi="Times New Roman" w:cs="Times New Roman"/>
          <w:sz w:val="24"/>
          <w:szCs w:val="24"/>
        </w:rPr>
        <w:t xml:space="preserve">дополнительно </w:t>
      </w:r>
      <w:r w:rsidRPr="00C87101">
        <w:rPr>
          <w:rFonts w:ascii="Times New Roman" w:eastAsia="Calibri" w:hAnsi="Times New Roman" w:cs="Times New Roman"/>
          <w:sz w:val="24"/>
          <w:szCs w:val="24"/>
        </w:rPr>
        <w:t>использовать сетевое издание: официальный портал Министерства юстиции Российской Федерации "Нормативные правовые акты в Российской Федерации" (</w:t>
      </w:r>
      <w:hyperlink r:id="rId13" w:history="1">
        <w:r w:rsidRPr="00C87101">
          <w:rPr>
            <w:rFonts w:ascii="Times New Roman" w:eastAsia="Calibri" w:hAnsi="Times New Roman" w:cs="Times New Roman"/>
            <w:sz w:val="24"/>
            <w:szCs w:val="24"/>
          </w:rPr>
          <w:t>http://pravo-minjust.ru</w:t>
        </w:r>
      </w:hyperlink>
      <w:r w:rsidRPr="00C87101">
        <w:rPr>
          <w:rFonts w:ascii="Times New Roman" w:eastAsia="Calibri" w:hAnsi="Times New Roman" w:cs="Times New Roman"/>
          <w:sz w:val="24"/>
          <w:szCs w:val="24"/>
        </w:rPr>
        <w:t xml:space="preserve">, </w:t>
      </w:r>
      <w:hyperlink r:id="rId14" w:history="1">
        <w:r w:rsidRPr="00C87101">
          <w:rPr>
            <w:rFonts w:ascii="Times New Roman" w:eastAsia="Calibri" w:hAnsi="Times New Roman" w:cs="Times New Roman"/>
            <w:sz w:val="24"/>
            <w:szCs w:val="24"/>
          </w:rPr>
          <w:t>http://право-минюст.рф</w:t>
        </w:r>
      </w:hyperlink>
      <w:r w:rsidRPr="00C87101">
        <w:rPr>
          <w:rFonts w:ascii="Times New Roman" w:eastAsia="Calibri" w:hAnsi="Times New Roman" w:cs="Times New Roman"/>
          <w:sz w:val="24"/>
          <w:szCs w:val="24"/>
        </w:rPr>
        <w:t>, регистрация в качестве сетевого издания: ЭЛ N ФС77-72471 от 05.03.2018).</w:t>
      </w:r>
    </w:p>
    <w:p w14:paraId="07D9AC78"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4.</w:t>
      </w:r>
      <w:r w:rsidR="00FB353C" w:rsidRPr="00C87101">
        <w:rPr>
          <w:rFonts w:ascii="Times New Roman" w:hAnsi="Times New Roman" w:cs="Times New Roman"/>
          <w:sz w:val="24"/>
          <w:szCs w:val="24"/>
        </w:rPr>
        <w:t xml:space="preserve"> В </w:t>
      </w:r>
      <w:r w:rsidRPr="00C87101">
        <w:rPr>
          <w:rFonts w:ascii="Times New Roman" w:hAnsi="Times New Roman" w:cs="Times New Roman"/>
          <w:sz w:val="24"/>
          <w:szCs w:val="24"/>
        </w:rPr>
        <w:t xml:space="preserve">городском округе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w:t>
      </w:r>
      <w:r w:rsidRPr="00C87101">
        <w:rPr>
          <w:rFonts w:ascii="Times New Roman" w:hAnsi="Times New Roman" w:cs="Times New Roman"/>
          <w:sz w:val="24"/>
          <w:szCs w:val="24"/>
        </w:rPr>
        <w:lastRenderedPageBreak/>
        <w:t>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14:paraId="44BA1A83"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5.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городского округа.</w:t>
      </w:r>
    </w:p>
    <w:p w14:paraId="3297DFCB"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6. Обнародование иных документов и информации в случаях, если такое обнародование предусмотрено Федеральным законом № 33-ФЗ, осуществляется в порядке, предусмотренном для обнародования муниципальных правовых актов.</w:t>
      </w:r>
    </w:p>
    <w:p w14:paraId="07713E2D"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060BC9D9" w14:textId="48A78646" w:rsidR="007728B8"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4</w:t>
      </w:r>
      <w:r w:rsidR="00063BD3" w:rsidRPr="00C87101">
        <w:rPr>
          <w:rFonts w:ascii="Times New Roman" w:eastAsia="Times New Roman" w:hAnsi="Times New Roman" w:cs="Times New Roman"/>
          <w:kern w:val="2"/>
          <w:sz w:val="24"/>
          <w:szCs w:val="24"/>
          <w:lang w:eastAsia="ru-RU"/>
        </w:rPr>
        <w:t>8</w:t>
      </w:r>
      <w:r w:rsidRPr="00C87101">
        <w:rPr>
          <w:rFonts w:ascii="Times New Roman" w:eastAsia="Times New Roman" w:hAnsi="Times New Roman" w:cs="Times New Roman"/>
          <w:kern w:val="2"/>
          <w:sz w:val="24"/>
          <w:szCs w:val="24"/>
          <w:lang w:eastAsia="ru-RU"/>
        </w:rPr>
        <w:t>. Отмена муниципальных правовых актов и приостановление их действия</w:t>
      </w:r>
    </w:p>
    <w:p w14:paraId="2B9CCC36"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0D4B4A5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Московской области, - уполномоченным органом государственной власти Российской Федерации (уполномоченным органом государственной власти Московской области).</w:t>
      </w:r>
    </w:p>
    <w:p w14:paraId="1C6FFAD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0EF7FBE1"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3. Признание по решению суда закона Московской области об установлении статуса муниципального образования недействующим до дня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городского округа, принятых до вступления решения суда в законную силу, или для отмены данных муниципальных правовых актов.</w:t>
      </w:r>
    </w:p>
    <w:p w14:paraId="5A86A96C"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B1E8765" w14:textId="19BF28B6"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Статья </w:t>
      </w:r>
      <w:r w:rsidR="00063BD3" w:rsidRPr="00C87101">
        <w:rPr>
          <w:rFonts w:ascii="Times New Roman" w:eastAsia="Times New Roman" w:hAnsi="Times New Roman" w:cs="Times New Roman"/>
          <w:kern w:val="2"/>
          <w:sz w:val="24"/>
          <w:szCs w:val="24"/>
          <w:lang w:eastAsia="ru-RU"/>
        </w:rPr>
        <w:t>49</w:t>
      </w:r>
      <w:r w:rsidRPr="00C87101">
        <w:rPr>
          <w:rFonts w:ascii="Times New Roman" w:eastAsia="Times New Roman" w:hAnsi="Times New Roman" w:cs="Times New Roman"/>
          <w:kern w:val="2"/>
          <w:sz w:val="24"/>
          <w:szCs w:val="24"/>
          <w:lang w:eastAsia="ru-RU"/>
        </w:rPr>
        <w:t>. Нормативные и иные правовые акты представительного органа муниципального образования</w:t>
      </w:r>
    </w:p>
    <w:p w14:paraId="3DE564F7" w14:textId="77777777" w:rsidR="00A84B36" w:rsidRPr="00C87101" w:rsidRDefault="00A84B36" w:rsidP="00FE1585">
      <w:pPr>
        <w:pStyle w:val="a8"/>
        <w:widowControl w:val="0"/>
        <w:spacing w:after="0" w:line="240" w:lineRule="auto"/>
        <w:jc w:val="both"/>
        <w:rPr>
          <w:rFonts w:ascii="Times New Roman" w:eastAsia="Times New Roman" w:hAnsi="Times New Roman" w:cs="Times New Roman"/>
          <w:kern w:val="2"/>
          <w:sz w:val="24"/>
          <w:szCs w:val="24"/>
          <w:lang w:eastAsia="ru-RU"/>
        </w:rPr>
      </w:pPr>
    </w:p>
    <w:p w14:paraId="1021CFD7"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1. К нормативным правовым актам Совета депутатов муниципального образования относятся:</w:t>
      </w:r>
    </w:p>
    <w:p w14:paraId="7C2F1E81"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нормативный правовой акт об утверждении устава муниципального образования; </w:t>
      </w:r>
    </w:p>
    <w:p w14:paraId="36B22BEE"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2) нормативный правовой акт об утверждении бюджета муниципального образования; </w:t>
      </w:r>
    </w:p>
    <w:p w14:paraId="6C4C270B"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lastRenderedPageBreak/>
        <w:t xml:space="preserve">3) правила благоустройства территории муниципального образования; </w:t>
      </w:r>
    </w:p>
    <w:p w14:paraId="4082CC2E"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4) нормативные правовые акты об утверждении соглашений, заключаемых между органами местного самоуправления; </w:t>
      </w:r>
    </w:p>
    <w:p w14:paraId="74DFCBDC"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5) иные нормативные правовые акты, принятые представительным органом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w:t>
      </w:r>
    </w:p>
    <w:p w14:paraId="489CBE3E" w14:textId="0B9455D3"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2. Проекты нормативных правовых актов представительного органа городского округа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Совета депутатов муниципального образования, предусматривающие расходы, финансовое обеспечение которых осуществляется за счет средств местного бюджета, рассматриваются представительным органом муниципального образования по представлению главы  городского округа либо при наличии заключения указанного лица. Данное заключение представляется в Совет депутатов</w:t>
      </w:r>
      <w:r w:rsidR="005B2F95" w:rsidRPr="00C87101">
        <w:rPr>
          <w:rFonts w:ascii="Times New Roman" w:hAnsi="Times New Roman" w:cs="Times New Roman"/>
          <w:sz w:val="24"/>
          <w:szCs w:val="24"/>
        </w:rPr>
        <w:t xml:space="preserve">, </w:t>
      </w:r>
      <w:r w:rsidR="00D3769B" w:rsidRPr="00C87101">
        <w:rPr>
          <w:rFonts w:ascii="Times New Roman" w:hAnsi="Times New Roman" w:cs="Times New Roman"/>
          <w:sz w:val="24"/>
          <w:szCs w:val="24"/>
        </w:rPr>
        <w:t xml:space="preserve">не позднее 20 дней </w:t>
      </w:r>
      <w:r w:rsidR="005B2F95" w:rsidRPr="00C87101">
        <w:rPr>
          <w:rFonts w:ascii="Times New Roman" w:hAnsi="Times New Roman" w:cs="Times New Roman"/>
          <w:sz w:val="24"/>
          <w:szCs w:val="24"/>
        </w:rPr>
        <w:t xml:space="preserve">до даты рассмотрения </w:t>
      </w:r>
      <w:r w:rsidR="00D3769B" w:rsidRPr="00C87101">
        <w:rPr>
          <w:rFonts w:ascii="Times New Roman" w:hAnsi="Times New Roman" w:cs="Times New Roman"/>
          <w:sz w:val="24"/>
          <w:szCs w:val="24"/>
        </w:rPr>
        <w:t>проекта документа.</w:t>
      </w:r>
    </w:p>
    <w:p w14:paraId="403B2C29" w14:textId="1ED83633"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3. Проекты нормативных правовых актов могут вноситься в представительный орган муниципального образования депутатами представительного органа муниципального образования, главой му</w:t>
      </w:r>
      <w:r w:rsidR="00A60206" w:rsidRPr="00C87101">
        <w:rPr>
          <w:rFonts w:ascii="Times New Roman" w:hAnsi="Times New Roman" w:cs="Times New Roman"/>
          <w:sz w:val="24"/>
          <w:szCs w:val="24"/>
        </w:rPr>
        <w:t xml:space="preserve">ниципального образования, </w:t>
      </w:r>
      <w:r w:rsidRPr="00C87101">
        <w:rPr>
          <w:rFonts w:ascii="Times New Roman" w:hAnsi="Times New Roman" w:cs="Times New Roman"/>
          <w:sz w:val="24"/>
          <w:szCs w:val="24"/>
        </w:rPr>
        <w:t>органами местного самоуправления, органами территориального общественного самоуправления, инициативными группами г</w:t>
      </w:r>
      <w:r w:rsidR="003D2BE2">
        <w:rPr>
          <w:rFonts w:ascii="Times New Roman" w:hAnsi="Times New Roman" w:cs="Times New Roman"/>
          <w:sz w:val="24"/>
          <w:szCs w:val="24"/>
        </w:rPr>
        <w:t>раждан.</w:t>
      </w:r>
    </w:p>
    <w:p w14:paraId="391A005B" w14:textId="1E873CDD"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4. Решение Совета депутатов, в том числе устанавливающее правила, обязательные для исполнения на территории муниципального образования, а также по вопросам организации деятельности Совета депутатов, не может считаться принятым, если за него проголосовало менее половины от установленной численности депутатов представительного органа городского округа. </w:t>
      </w:r>
    </w:p>
    <w:p w14:paraId="358C6645"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5. Глава муниципального образования подписывает и обнародует нормативный правовой акт, принятый представительным органом муниципального образования. </w:t>
      </w:r>
    </w:p>
    <w:p w14:paraId="663C3C48"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6.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w:t>
      </w:r>
    </w:p>
    <w:p w14:paraId="2FE1807B"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7. Глава муниципального образования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w:t>
      </w:r>
    </w:p>
    <w:p w14:paraId="790ABEDB"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8. Отклоненный главой муниципального образования нормативный правовой акт повторно рассматривается представительным органом муниципального образования. </w:t>
      </w:r>
    </w:p>
    <w:p w14:paraId="2C48BF09"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9. Если при повторном рассмотрении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 </w:t>
      </w:r>
    </w:p>
    <w:p w14:paraId="050C4BEF"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3C9D16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Глава 7. ЭКОНОМИЧЕСКАЯ ОСНОВА МЕСТНОГО САМОУПРАВЛЕНИЯ</w:t>
      </w:r>
    </w:p>
    <w:p w14:paraId="30729A55"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A341A39" w14:textId="45E6F73C" w:rsidR="007728B8"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0</w:t>
      </w:r>
      <w:r w:rsidRPr="00C87101">
        <w:rPr>
          <w:rFonts w:ascii="Times New Roman" w:eastAsia="Times New Roman" w:hAnsi="Times New Roman" w:cs="Times New Roman"/>
          <w:kern w:val="2"/>
          <w:sz w:val="24"/>
          <w:szCs w:val="24"/>
          <w:lang w:eastAsia="ru-RU"/>
        </w:rPr>
        <w:t>. Экономическая основа местного самоуправления</w:t>
      </w:r>
    </w:p>
    <w:p w14:paraId="74FA48D1"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4BDEE4E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 Экономическую основу местного самоуправления городского округа составляют находящееся в муниципальной собственности имущество, в том числе имущественные права городского округа, а также средства бюджета городского округа.</w:t>
      </w:r>
    </w:p>
    <w:p w14:paraId="410171B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2. В соответствии с Конституцией Российской Федерации муниципальная собственность </w:t>
      </w:r>
      <w:r w:rsidRPr="00C87101">
        <w:rPr>
          <w:rFonts w:ascii="Times New Roman" w:eastAsia="Times New Roman" w:hAnsi="Times New Roman" w:cs="Times New Roman"/>
          <w:kern w:val="2"/>
          <w:sz w:val="24"/>
          <w:szCs w:val="24"/>
          <w:lang w:eastAsia="ru-RU"/>
        </w:rPr>
        <w:lastRenderedPageBreak/>
        <w:t>признается и защищается государством наравне с иными формами собственности.</w:t>
      </w:r>
    </w:p>
    <w:p w14:paraId="6F73C7CD"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47C4F344" w14:textId="5CCC9504"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1</w:t>
      </w:r>
      <w:r w:rsidRPr="00C87101">
        <w:rPr>
          <w:rFonts w:ascii="Times New Roman" w:eastAsia="Times New Roman" w:hAnsi="Times New Roman" w:cs="Times New Roman"/>
          <w:kern w:val="2"/>
          <w:sz w:val="24"/>
          <w:szCs w:val="24"/>
          <w:lang w:eastAsia="ru-RU"/>
        </w:rPr>
        <w:t>. Владение, пользование и распоряжение муниципальным имуществом</w:t>
      </w:r>
    </w:p>
    <w:p w14:paraId="65DCB77D"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6C1192A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Органы местного самоуправления от имени городского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7933D992"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Органы местного самоуправления городского округа вправе приобретать имущество в муниципальную собственность, передавать муниципальное имущество во временное владение и (или) в пользование физическим и юридическим лицам, органам публичной власти, в том числе органам местного самоуправления иных муниципальных образований, отчуждать, совершать иные сделки в соответствии с федеральными законами.</w:t>
      </w:r>
    </w:p>
    <w:p w14:paraId="552EAC3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14:paraId="7A910B9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Доходы от использования и приватизации муниципального имущества поступают в местный бюджет.</w:t>
      </w:r>
    </w:p>
    <w:p w14:paraId="2976DC1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5. Городской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4FE5A988"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Органы местного самоуправления от имени городского округа </w:t>
      </w:r>
      <w:proofErr w:type="spellStart"/>
      <w:r w:rsidRPr="00C87101">
        <w:rPr>
          <w:rFonts w:ascii="Times New Roman" w:eastAsia="Times New Roman" w:hAnsi="Times New Roman" w:cs="Times New Roman"/>
          <w:kern w:val="2"/>
          <w:sz w:val="24"/>
          <w:szCs w:val="24"/>
          <w:lang w:eastAsia="ru-RU"/>
        </w:rPr>
        <w:t>субсидиарно</w:t>
      </w:r>
      <w:proofErr w:type="spellEnd"/>
      <w:r w:rsidRPr="00C87101">
        <w:rPr>
          <w:rFonts w:ascii="Times New Roman" w:eastAsia="Times New Roman" w:hAnsi="Times New Roman" w:cs="Times New Roman"/>
          <w:kern w:val="2"/>
          <w:sz w:val="24"/>
          <w:szCs w:val="24"/>
          <w:lang w:eastAsia="ru-RU"/>
        </w:rPr>
        <w:t xml:space="preserve"> отвечают по обязательствам муниципальных казенных учреждений и обеспечивают исполнение указанных обязательств в порядке, установленном федеральным законом.</w:t>
      </w:r>
    </w:p>
    <w:p w14:paraId="38A59E1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6.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14:paraId="44AE064F"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7.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Московской области, в случаях, порядке и на условиях, которые установлены законодательством Российской Федерации об электроэнергетике.</w:t>
      </w:r>
    </w:p>
    <w:p w14:paraId="6334E282"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7EE27EF2" w14:textId="0232B5F4"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2</w:t>
      </w:r>
      <w:r w:rsidRPr="00C87101">
        <w:rPr>
          <w:rFonts w:ascii="Times New Roman" w:eastAsia="Times New Roman" w:hAnsi="Times New Roman" w:cs="Times New Roman"/>
          <w:kern w:val="2"/>
          <w:sz w:val="24"/>
          <w:szCs w:val="24"/>
          <w:lang w:eastAsia="ru-RU"/>
        </w:rPr>
        <w:t>. Бюджет городского округа</w:t>
      </w:r>
    </w:p>
    <w:p w14:paraId="20612764"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269BFF3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Городской округ имеет собственный бюджет (далее - бюджет городского округа, местный бюджет).</w:t>
      </w:r>
    </w:p>
    <w:p w14:paraId="4999D9A9"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Бюджет городского округа представляет собой форму образования и расходования денежных средств, предназначенных для финансового обеспечения задач и функций местного самоуправления.</w:t>
      </w:r>
    </w:p>
    <w:p w14:paraId="2E40009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 xml:space="preserve">В качестве составной части бюджета городского округа могут предусматриваться сметы доходов и расходов отдельных населенных пунктов, других территорий, не являющихся муниципальными образованиями. </w:t>
      </w:r>
    </w:p>
    <w:p w14:paraId="68634C5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hAnsi="Times New Roman" w:cs="Times New Roman"/>
          <w:sz w:val="24"/>
          <w:szCs w:val="24"/>
        </w:rPr>
        <w:t>Порядок составления, утверждения и исполнения указанных смет определяется органами местного самоуправления городского округа самостоятельно с соблюдением требований, установленных Бюджетным кодексом Российской Федерации.</w:t>
      </w:r>
    </w:p>
    <w:p w14:paraId="44738063"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3. Составление и рассмотрение проекта бюджета городского округа, утверждение и </w:t>
      </w:r>
      <w:r w:rsidRPr="00C87101">
        <w:rPr>
          <w:rFonts w:ascii="Times New Roman" w:eastAsia="Times New Roman" w:hAnsi="Times New Roman" w:cs="Times New Roman"/>
          <w:kern w:val="2"/>
          <w:sz w:val="24"/>
          <w:szCs w:val="24"/>
          <w:lang w:eastAsia="ru-RU"/>
        </w:rPr>
        <w:lastRenderedPageBreak/>
        <w:t>исполнение бюджета городского округа, осуществление контроля за его исполнением, составление и утверждение отчета об исполнении бюджет</w:t>
      </w:r>
      <w:r w:rsidR="00DF351E" w:rsidRPr="00C87101">
        <w:rPr>
          <w:rFonts w:ascii="Times New Roman" w:eastAsia="Times New Roman" w:hAnsi="Times New Roman" w:cs="Times New Roman"/>
          <w:kern w:val="2"/>
          <w:sz w:val="24"/>
          <w:szCs w:val="24"/>
          <w:lang w:eastAsia="ru-RU"/>
        </w:rPr>
        <w:t>а городского округа осуществляю</w:t>
      </w:r>
      <w:r w:rsidRPr="00C87101">
        <w:rPr>
          <w:rFonts w:ascii="Times New Roman" w:eastAsia="Times New Roman" w:hAnsi="Times New Roman" w:cs="Times New Roman"/>
          <w:kern w:val="2"/>
          <w:sz w:val="24"/>
          <w:szCs w:val="24"/>
          <w:lang w:eastAsia="ru-RU"/>
        </w:rPr>
        <w:t>тся органами местного самоуправления городского округа самостоятельно с соблюдением требований, установленных Бюджетным кодексом Российской Федерации.</w:t>
      </w:r>
    </w:p>
    <w:p w14:paraId="1E114250"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Бюджетные полномочия муниципального образования, органов местного самоуправления и должностных лиц местного самоуправления устанавливаются Бюджетным кодексом Российской Федерации.</w:t>
      </w:r>
    </w:p>
    <w:p w14:paraId="1729C391"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Руководитель финансового органа городского округа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14:paraId="3840569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4. Проект бюджета городского округа составляется и утверждается сроком на три года (очередной финансовый год и плановый период).</w:t>
      </w:r>
    </w:p>
    <w:p w14:paraId="17477CB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Проект бюджета городского округа составляется в порядке, установленном местной администрацией, в соответствии с Бюджетным кодексом Российской Федерации и принимаемыми с соблюдением его требований муниципальными правовыми актами Совета депутатов городского округа.</w:t>
      </w:r>
    </w:p>
    <w:p w14:paraId="2C88040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Составление проекта местного бюджета является исключительной прерогативой администрации городского округа.</w:t>
      </w:r>
    </w:p>
    <w:p w14:paraId="790F0C9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Непосредственное составление проекта бюджета городского округа осуществляется финансовым органом городского округа.</w:t>
      </w:r>
    </w:p>
    <w:p w14:paraId="5163798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Порядок и сроки составления проекта местного бюджета устанавливается администрацией городского округа с соблюдением требований, устанавливаемых Бюджетным кодексом Российской Федерации и муниципальными правовыми актами Совета депутатов городского округа.</w:t>
      </w:r>
    </w:p>
    <w:p w14:paraId="7039834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Проект бюджета городского округа выносится на публичные слушания. </w:t>
      </w:r>
    </w:p>
    <w:p w14:paraId="696F5D0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Результаты публичных слушаний подлежат обнародованию.</w:t>
      </w:r>
    </w:p>
    <w:p w14:paraId="705145D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5. Администрация городского округа вносит на рассмотрение Совета депутатов городского округа проект решения о местном бюджете в сроки, установленные муниципальным правовым актом Совета депутатов городского округа, но не позднее 15 ноября текущего года.</w:t>
      </w:r>
    </w:p>
    <w:p w14:paraId="78F11095"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Одновременно с проектом решения о бюджете в Совет депутатов представляются документы и материалы в соответствии со статьей 184.2 Бюджетного кодекса Российской Федерации.</w:t>
      </w:r>
    </w:p>
    <w:p w14:paraId="53162F6B"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Порядок рассмотрения проекта решения о бюджете и его утверждения определяется муниципальным правовым актом Совета депутатов городского округа в соответствии с требованиями Бюджетного кодекса Российской Федерации. Указанный порядок должен предусматривать вступление в силу решения о местном бюджете с 1 января очередного финансового года, а также утверждение этим решением показателей и характеристик (приложений) в соответствии со статьей 184.1 Бюджетного кодекса Российской Федерации.   </w:t>
      </w:r>
    </w:p>
    <w:p w14:paraId="15260F7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6. Утверждение бюджета городского округа осуществляется Советом депутатов городского округа на основании результатов рассмотрения проекта бюджета городского округа.</w:t>
      </w:r>
    </w:p>
    <w:p w14:paraId="702CEC4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7. Исполнение местного бюджета обеспечивается администрацией городского округа.</w:t>
      </w:r>
    </w:p>
    <w:p w14:paraId="0672212A"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Организация исполнения бюджета возлагается на соответствующий финансовый орган. Исполнение бюджета организуется на основе сводной бюджетной росписи и кассового плана.</w:t>
      </w:r>
    </w:p>
    <w:p w14:paraId="636EFDF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Бюджет исполняется на основе единства кассы и подведомственности расходов.</w:t>
      </w:r>
    </w:p>
    <w:p w14:paraId="34126917"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8. Отчет об исполнении бюджета городского округа за первый квартал, полугодие и девять месяцев текущего финансового года утверждается администрацией городского округа и направляется в Совет депутатов городского округа и контрольно-счетную палату городского округа. </w:t>
      </w:r>
    </w:p>
    <w:p w14:paraId="4156683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Годовой отчет об исполнении бюджета городского округа утверждается муниципальным правовым актом Совета депутатов городского округа. </w:t>
      </w:r>
    </w:p>
    <w:p w14:paraId="2AE86C5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9. Годовой отчет об исполнении бюджета до его рассмотрения в Совете депутатов городского </w:t>
      </w:r>
      <w:r w:rsidRPr="00C87101">
        <w:rPr>
          <w:rFonts w:ascii="Times New Roman" w:eastAsia="Times New Roman" w:hAnsi="Times New Roman" w:cs="Times New Roman"/>
          <w:kern w:val="2"/>
          <w:sz w:val="24"/>
          <w:szCs w:val="24"/>
          <w:lang w:eastAsia="ru-RU"/>
        </w:rPr>
        <w:lastRenderedPageBreak/>
        <w:t xml:space="preserve">округа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w:t>
      </w:r>
    </w:p>
    <w:p w14:paraId="3191B44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Внешняя проверка годового отчета об исполнении местного бюджета осуществляется контрольно-счетным органом городского округа в порядке, установленном муниципальным правовым актом Совета депутатов городского округа, с соблюдением требований Бюджетного кодекса Российской Федерации и с учетом особенностей, установленных федеральными законами.</w:t>
      </w:r>
    </w:p>
    <w:p w14:paraId="134CE23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Администрация городского округа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14:paraId="07901B86"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Контрольно-счетный орган городского округа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14:paraId="3E7CA398"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Заключение на годовой отчет об исполнении бюджета представляется контрольно-счетным органом городского округа в Совет депутатов с одновременным направлением в местную администрацию.</w:t>
      </w:r>
    </w:p>
    <w:p w14:paraId="4E9CD5BC"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10. Порядок представления, рассмотрения и утверждения годового отчета об исполнении бюджета устанавливается Советом депутатов городского округа в соответствии с положениями Бюджетного кодекса Российской Федерации.</w:t>
      </w:r>
    </w:p>
    <w:p w14:paraId="71C06D21"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Годовой отчет об исполнении местного бюджета представляется в Совет депутатов городского округа не позднее 1 мая текущего года.</w:t>
      </w:r>
    </w:p>
    <w:p w14:paraId="7E27710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Решением Совета депутатов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14:paraId="4A2875C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11. За исполнением бюджета городского округа осуществляется внутренний и внешний муниципальный финансовый контроль. </w:t>
      </w:r>
    </w:p>
    <w:p w14:paraId="0D3A6753"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 xml:space="preserve">Внутренний муниципальный финансовый контроль осуществляет орган муниципального финансового контроля, являющийся органом администрации городского округа. </w:t>
      </w:r>
    </w:p>
    <w:p w14:paraId="149A9872"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Внешний муниципальный финансовый контроль осуществляет контрольно-счетная палата городского округа.</w:t>
      </w:r>
    </w:p>
    <w:p w14:paraId="09D71739"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12. Проект бюджета городского округа, решение об утверждении бюджета городского округа, годовой отчет о его исполнении, ежеквартальные сведения о ходе исполнения бюджета городского округа и о численности муниципальных служащих органов местного самоуправления городского округа, работников муниципальных учреждений с указанием фактических расходов на оплату их труда подлежат официальному опубликованию.</w:t>
      </w:r>
    </w:p>
    <w:p w14:paraId="1BA295F7" w14:textId="77777777" w:rsidR="007728B8" w:rsidRPr="00C87101" w:rsidRDefault="00025EA2" w:rsidP="00A84B36">
      <w:pPr>
        <w:pStyle w:val="a8"/>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Выравнивание бюджетной обеспеченности муниципальных образований осуществляется в соответствии с требованиями Бюджетного кодекса Российской Федерации.</w:t>
      </w:r>
    </w:p>
    <w:p w14:paraId="475FD74F" w14:textId="77777777" w:rsidR="007728B8" w:rsidRPr="00C87101" w:rsidRDefault="007728B8" w:rsidP="00A84B36">
      <w:pPr>
        <w:widowControl w:val="0"/>
        <w:spacing w:after="0" w:line="240" w:lineRule="auto"/>
        <w:jc w:val="both"/>
        <w:rPr>
          <w:rFonts w:ascii="Times New Roman" w:eastAsia="Times New Roman" w:hAnsi="Times New Roman" w:cs="Times New Roman"/>
          <w:kern w:val="2"/>
          <w:sz w:val="24"/>
          <w:szCs w:val="24"/>
          <w:lang w:eastAsia="ru-RU"/>
        </w:rPr>
      </w:pPr>
    </w:p>
    <w:p w14:paraId="42D3BC7A" w14:textId="0012E67E"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3</w:t>
      </w:r>
      <w:r w:rsidRPr="00C87101">
        <w:rPr>
          <w:rFonts w:ascii="Times New Roman" w:eastAsia="Times New Roman" w:hAnsi="Times New Roman" w:cs="Times New Roman"/>
          <w:kern w:val="2"/>
          <w:sz w:val="24"/>
          <w:szCs w:val="24"/>
          <w:lang w:eastAsia="ru-RU"/>
        </w:rPr>
        <w:t xml:space="preserve">. Доходы бюджета городского округа </w:t>
      </w:r>
    </w:p>
    <w:p w14:paraId="54238A82"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24111A3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Формирование доходов бюджета городского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3F270C8A"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818E731" w14:textId="501931FD"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4.</w:t>
      </w:r>
      <w:r w:rsidRPr="00C87101">
        <w:rPr>
          <w:rFonts w:ascii="Times New Roman" w:eastAsia="Times New Roman" w:hAnsi="Times New Roman" w:cs="Times New Roman"/>
          <w:kern w:val="2"/>
          <w:sz w:val="24"/>
          <w:szCs w:val="24"/>
          <w:lang w:eastAsia="ru-RU"/>
        </w:rPr>
        <w:t xml:space="preserve"> Средства самообложения граждан</w:t>
      </w:r>
    </w:p>
    <w:p w14:paraId="07F0196D"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5B4929AD" w14:textId="521A855B"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w:t>
      </w:r>
      <w:r w:rsidRPr="00C87101">
        <w:rPr>
          <w:rFonts w:ascii="Times New Roman" w:eastAsia="Times New Roman" w:hAnsi="Times New Roman" w:cs="Times New Roman"/>
          <w:sz w:val="24"/>
          <w:szCs w:val="24"/>
          <w:lang w:eastAsia="ru-RU"/>
        </w:rPr>
        <w:t xml:space="preserve">Под средствами самообложения граждан понимаются разовые платежи граждан, осуществляемые для решения конкретных вопросов местного значения. </w:t>
      </w:r>
      <w:r w:rsidRPr="00C87101">
        <w:rPr>
          <w:rFonts w:ascii="Times New Roman" w:eastAsia="Times New Roman" w:hAnsi="Times New Roman" w:cs="Times New Roman"/>
          <w:kern w:val="2"/>
          <w:sz w:val="24"/>
          <w:szCs w:val="24"/>
          <w:lang w:eastAsia="ru-RU"/>
        </w:rPr>
        <w:t xml:space="preserve">Размер платежей в порядке самообложения граждан устанавливается в абсолютной величине равным для всех </w:t>
      </w:r>
      <w:r w:rsidRPr="00C87101">
        <w:rPr>
          <w:rFonts w:ascii="Times New Roman" w:eastAsia="Times New Roman" w:hAnsi="Times New Roman" w:cs="Times New Roman"/>
          <w:kern w:val="2"/>
          <w:sz w:val="24"/>
          <w:szCs w:val="24"/>
          <w:lang w:eastAsia="ru-RU"/>
        </w:rPr>
        <w:lastRenderedPageBreak/>
        <w:t>жителей городского округа,, за исключением отдельных категорий граждан, численность которых не может превышать 30 процентов от общего числа жителей городского округа</w:t>
      </w:r>
      <w:r w:rsidR="002C28A6" w:rsidRPr="00C87101">
        <w:rPr>
          <w:rFonts w:ascii="Times New Roman" w:eastAsia="Times New Roman" w:hAnsi="Times New Roman" w:cs="Times New Roman"/>
          <w:kern w:val="2"/>
          <w:sz w:val="24"/>
          <w:szCs w:val="24"/>
          <w:lang w:eastAsia="ru-RU"/>
        </w:rPr>
        <w:t>, входящего в состав городского округа</w:t>
      </w:r>
      <w:r w:rsidRPr="00C87101">
        <w:rPr>
          <w:rFonts w:ascii="Times New Roman" w:eastAsia="Times New Roman" w:hAnsi="Times New Roman" w:cs="Times New Roman"/>
          <w:kern w:val="2"/>
          <w:sz w:val="24"/>
          <w:szCs w:val="24"/>
          <w:lang w:eastAsia="ru-RU"/>
        </w:rPr>
        <w:t xml:space="preserve">  и для которых размер платежей может быть уменьшен.</w:t>
      </w:r>
    </w:p>
    <w:p w14:paraId="20D0B02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Вопросы введения и использования указанных в пункте 1 настоящей статьи разовых платежей граждан решаются на местном референдуме, а в случаях, предусмотренных пунктами 1 и 2 части 1 статьи 45 Федерального закона № 33-ФЗ, на сходе граждан.</w:t>
      </w:r>
    </w:p>
    <w:p w14:paraId="0103C8DB" w14:textId="77777777" w:rsidR="007728B8" w:rsidRPr="00C87101" w:rsidRDefault="007728B8" w:rsidP="00A84B36">
      <w:pPr>
        <w:spacing w:after="0" w:line="240" w:lineRule="auto"/>
        <w:jc w:val="both"/>
        <w:rPr>
          <w:rFonts w:ascii="Times New Roman" w:eastAsia="Times New Roman" w:hAnsi="Times New Roman" w:cs="Times New Roman"/>
          <w:kern w:val="2"/>
          <w:sz w:val="24"/>
          <w:szCs w:val="24"/>
          <w:lang w:eastAsia="ru-RU"/>
        </w:rPr>
      </w:pPr>
    </w:p>
    <w:p w14:paraId="093D1B81" w14:textId="132A5449" w:rsidR="007728B8" w:rsidRPr="00C87101" w:rsidRDefault="00025EA2" w:rsidP="00A84B36">
      <w:pPr>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sz w:val="24"/>
          <w:szCs w:val="24"/>
          <w:lang w:eastAsia="ru-RU"/>
        </w:rPr>
        <w:t>Статья 5</w:t>
      </w:r>
      <w:r w:rsidR="00216B05" w:rsidRPr="00C87101">
        <w:rPr>
          <w:rFonts w:ascii="Times New Roman" w:eastAsia="Times New Roman" w:hAnsi="Times New Roman" w:cs="Times New Roman"/>
          <w:sz w:val="24"/>
          <w:szCs w:val="24"/>
          <w:lang w:eastAsia="ru-RU"/>
        </w:rPr>
        <w:t>5</w:t>
      </w:r>
      <w:r w:rsidRPr="00C87101">
        <w:rPr>
          <w:rFonts w:ascii="Times New Roman" w:eastAsia="Times New Roman" w:hAnsi="Times New Roman" w:cs="Times New Roman"/>
          <w:sz w:val="24"/>
          <w:szCs w:val="24"/>
          <w:lang w:eastAsia="ru-RU"/>
        </w:rPr>
        <w:t>. Финансовое и иное обеспечение реализации инициативных проектов</w:t>
      </w:r>
    </w:p>
    <w:p w14:paraId="6843D813" w14:textId="77777777" w:rsidR="00A84B36" w:rsidRPr="00C87101" w:rsidRDefault="00A84B36" w:rsidP="00FE1585">
      <w:pPr>
        <w:spacing w:after="0" w:line="240" w:lineRule="auto"/>
        <w:jc w:val="both"/>
        <w:rPr>
          <w:rFonts w:ascii="Times New Roman" w:eastAsia="Times New Roman" w:hAnsi="Times New Roman" w:cs="Times New Roman"/>
          <w:sz w:val="24"/>
          <w:szCs w:val="24"/>
          <w:lang w:eastAsia="ru-RU"/>
        </w:rPr>
      </w:pPr>
    </w:p>
    <w:p w14:paraId="3B76CF07" w14:textId="77777777" w:rsidR="007728B8" w:rsidRPr="00C87101" w:rsidRDefault="00025EA2" w:rsidP="00A84B36">
      <w:pPr>
        <w:spacing w:after="0" w:line="240" w:lineRule="auto"/>
        <w:ind w:firstLine="708"/>
        <w:jc w:val="both"/>
        <w:rPr>
          <w:rFonts w:ascii="Times New Roman" w:hAnsi="Times New Roman" w:cs="Times New Roman"/>
        </w:rPr>
      </w:pPr>
      <w:r w:rsidRPr="00C87101">
        <w:rPr>
          <w:rFonts w:ascii="Times New Roman" w:eastAsia="Times New Roman" w:hAnsi="Times New Roman" w:cs="Times New Roman"/>
          <w:sz w:val="24"/>
          <w:szCs w:val="24"/>
          <w:lang w:eastAsia="ru-RU"/>
        </w:rPr>
        <w:t xml:space="preserve">1. Источником финансового обеспечения реализации инициативных проектов, предусмотренных статьей 49 </w:t>
      </w:r>
      <w:r w:rsidRPr="00C87101">
        <w:rPr>
          <w:rFonts w:ascii="Times New Roman" w:hAnsi="Times New Roman" w:cs="Times New Roman"/>
          <w:sz w:val="24"/>
          <w:szCs w:val="24"/>
        </w:rPr>
        <w:t>Федерального закона от 20.03.2025 33-ФЗ «Об общих принципах организации местного самоуправления в единой системе публичной власти»</w:t>
      </w:r>
      <w:r w:rsidRPr="00C87101">
        <w:rPr>
          <w:rFonts w:ascii="Times New Roman" w:eastAsia="Times New Roman" w:hAnsi="Times New Roman" w:cs="Times New Roman"/>
          <w:sz w:val="24"/>
          <w:szCs w:val="24"/>
          <w:lang w:eastAsia="ru-RU"/>
        </w:rPr>
        <w:t>, являются предусмотренные в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муниципального образования.</w:t>
      </w:r>
    </w:p>
    <w:p w14:paraId="57F1117A" w14:textId="4488D56E"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w:t>
      </w:r>
      <w:r w:rsidR="00FE1585">
        <w:rPr>
          <w:rFonts w:ascii="Times New Roman" w:eastAsia="Times New Roman" w:hAnsi="Times New Roman" w:cs="Times New Roman"/>
          <w:sz w:val="24"/>
          <w:szCs w:val="24"/>
          <w:lang w:eastAsia="ru-RU"/>
        </w:rPr>
        <w:t xml:space="preserve"> </w:t>
      </w:r>
      <w:r w:rsidRPr="00C87101">
        <w:rPr>
          <w:rFonts w:ascii="Times New Roman" w:eastAsia="Times New Roman" w:hAnsi="Times New Roman" w:cs="Times New Roman"/>
          <w:sz w:val="24"/>
          <w:szCs w:val="24"/>
          <w:lang w:eastAsia="ru-RU"/>
        </w:rPr>
        <w:t>с Бюджетным кодексом Российской Федерации в местный бюджет в целях реализации конкретных инициативных проектов.</w:t>
      </w:r>
    </w:p>
    <w:p w14:paraId="563853E1" w14:textId="07C110F0"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w:t>
      </w:r>
      <w:r w:rsidR="00FE1585">
        <w:rPr>
          <w:rFonts w:ascii="Times New Roman" w:eastAsia="Times New Roman" w:hAnsi="Times New Roman" w:cs="Times New Roman"/>
          <w:sz w:val="24"/>
          <w:szCs w:val="24"/>
          <w:lang w:eastAsia="ru-RU"/>
        </w:rPr>
        <w:t xml:space="preserve"> </w:t>
      </w:r>
      <w:r w:rsidRPr="00C87101">
        <w:rPr>
          <w:rFonts w:ascii="Times New Roman" w:eastAsia="Times New Roman" w:hAnsi="Times New Roman" w:cs="Times New Roman"/>
          <w:sz w:val="24"/>
          <w:szCs w:val="24"/>
          <w:lang w:eastAsia="ru-RU"/>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49F6C16B" w14:textId="77777777" w:rsidR="007728B8" w:rsidRPr="00C87101" w:rsidRDefault="00025EA2" w:rsidP="00A84B36">
      <w:pPr>
        <w:spacing w:after="0" w:line="240" w:lineRule="auto"/>
        <w:ind w:firstLine="708"/>
        <w:jc w:val="both"/>
        <w:rPr>
          <w:rFonts w:ascii="Times New Roman" w:eastAsia="Times New Roman" w:hAnsi="Times New Roman" w:cs="Times New Roman"/>
          <w:sz w:val="24"/>
          <w:szCs w:val="24"/>
          <w:lang w:eastAsia="ru-RU"/>
        </w:rPr>
      </w:pPr>
      <w:r w:rsidRPr="00C87101">
        <w:rPr>
          <w:rFonts w:ascii="Times New Roman" w:eastAsia="Times New Roman" w:hAnsi="Times New Roman" w:cs="Times New Roman"/>
          <w:sz w:val="24"/>
          <w:szCs w:val="24"/>
          <w:lang w:eastAsia="ru-RU"/>
        </w:rPr>
        <w:t xml:space="preserve">Порядок расчета и возврата сумм инициативных платежей, подлежащих возврату лицам              </w:t>
      </w:r>
      <w:proofErr w:type="gramStart"/>
      <w:r w:rsidRPr="00C87101">
        <w:rPr>
          <w:rFonts w:ascii="Times New Roman" w:eastAsia="Times New Roman" w:hAnsi="Times New Roman" w:cs="Times New Roman"/>
          <w:sz w:val="24"/>
          <w:szCs w:val="24"/>
          <w:lang w:eastAsia="ru-RU"/>
        </w:rPr>
        <w:t xml:space="preserve">   (</w:t>
      </w:r>
      <w:proofErr w:type="gramEnd"/>
      <w:r w:rsidRPr="00C87101">
        <w:rPr>
          <w:rFonts w:ascii="Times New Roman" w:eastAsia="Times New Roman" w:hAnsi="Times New Roman" w:cs="Times New Roman"/>
          <w:sz w:val="24"/>
          <w:szCs w:val="24"/>
          <w:lang w:eastAsia="ru-RU"/>
        </w:rPr>
        <w:t>в том числе организациям), осуществившим их перечисление в местный бюджет, определяется нормативным правовым актом представительного органа муниципального образования.</w:t>
      </w:r>
    </w:p>
    <w:p w14:paraId="1A67082E"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sz w:val="24"/>
          <w:szCs w:val="24"/>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1F5B6E6B"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1A7D138" w14:textId="6DC52D19"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6</w:t>
      </w:r>
      <w:r w:rsidRPr="00C87101">
        <w:rPr>
          <w:rFonts w:ascii="Times New Roman" w:eastAsia="Times New Roman" w:hAnsi="Times New Roman" w:cs="Times New Roman"/>
          <w:kern w:val="2"/>
          <w:sz w:val="24"/>
          <w:szCs w:val="24"/>
          <w:lang w:eastAsia="ru-RU"/>
        </w:rPr>
        <w:t>. Предоставление субвенций бюджету городского округа на осуществление органами местного самоуправления государственных полномочий</w:t>
      </w:r>
    </w:p>
    <w:p w14:paraId="61477E36"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47E4B4B5"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Финансовое обеспечение расходных обязательств городского округа, возникающих при выполнении государственных полномочий Российской Федерации, переданных для осуществления органам местного самоуправления городского округа, осуществляется за счет средств федерального бюджета путем предоставления субвенций бюджету городского округа из бюджета Московской области в соответствии с Бюджетным кодексом Российской Федерации.</w:t>
      </w:r>
    </w:p>
    <w:p w14:paraId="2BF552F4"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Финансовое обеспечение расходных обязательств городского округа, возникающих при выполнении государственных полномочий Московской области, переданных для осуществления органам местного самоуправления законами Московской области, осуществляется за счет средств бюджета Московской области путем предоставления субвенций бюджету городского округа из бюджета Московской области в соответствии с Бюджетным кодексом Российской Федерации и принимаемыми в соответствии с ним законами Московской области.</w:t>
      </w:r>
    </w:p>
    <w:p w14:paraId="7D7C3440"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0ED84BF" w14:textId="40994563"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lastRenderedPageBreak/>
        <w:t>Статья 5</w:t>
      </w:r>
      <w:r w:rsidR="00216B05" w:rsidRPr="00C87101">
        <w:rPr>
          <w:rFonts w:ascii="Times New Roman" w:eastAsia="Times New Roman" w:hAnsi="Times New Roman" w:cs="Times New Roman"/>
          <w:kern w:val="2"/>
          <w:sz w:val="24"/>
          <w:szCs w:val="24"/>
          <w:lang w:eastAsia="ru-RU"/>
        </w:rPr>
        <w:t>7</w:t>
      </w:r>
      <w:r w:rsidRPr="00C87101">
        <w:rPr>
          <w:rFonts w:ascii="Times New Roman" w:eastAsia="Times New Roman" w:hAnsi="Times New Roman" w:cs="Times New Roman"/>
          <w:kern w:val="2"/>
          <w:sz w:val="24"/>
          <w:szCs w:val="24"/>
          <w:lang w:eastAsia="ru-RU"/>
        </w:rPr>
        <w:t>. Субсидии, дотации и иные межбюджетные трансферты, предоставляемые бюджету городского округа из бюджета Московской области</w:t>
      </w:r>
    </w:p>
    <w:p w14:paraId="38689806"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4E194944"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1. В целях </w:t>
      </w:r>
      <w:proofErr w:type="spellStart"/>
      <w:r w:rsidRPr="00C87101">
        <w:rPr>
          <w:rFonts w:ascii="Times New Roman" w:eastAsia="Times New Roman" w:hAnsi="Times New Roman" w:cs="Times New Roman"/>
          <w:kern w:val="2"/>
          <w:sz w:val="24"/>
          <w:szCs w:val="24"/>
          <w:lang w:eastAsia="ru-RU"/>
        </w:rPr>
        <w:t>софинансирования</w:t>
      </w:r>
      <w:proofErr w:type="spellEnd"/>
      <w:r w:rsidRPr="00C87101">
        <w:rPr>
          <w:rFonts w:ascii="Times New Roman" w:eastAsia="Times New Roman" w:hAnsi="Times New Roman" w:cs="Times New Roman"/>
          <w:kern w:val="2"/>
          <w:sz w:val="24"/>
          <w:szCs w:val="24"/>
          <w:lang w:eastAsia="ru-RU"/>
        </w:rPr>
        <w:t xml:space="preserve"> расходных обязательств, возникающих при выполнении полномочий органов местного самоуправления городского округа по решению вопросов местного значения, из бюджета Московской области могут быть предоставлены субсидии бюджету городского округа в соответствии с Бюджетным кодексом Российской Федерации и принимаемыми в соответствии с ним законами Московской области.</w:t>
      </w:r>
    </w:p>
    <w:p w14:paraId="3B1C87E6"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В случаях и порядке, которые установлены законами Московской области в соответствии с Бюджетным кодексом Российской Федерации и принимаемыми в соответствии с ними иными нормативными правовыми актами органов государственной власти Московской области, бюджету городского округа могут быть предоставлены дотации и иные межбюджетные трансферты из бюджета Московской области.</w:t>
      </w:r>
    </w:p>
    <w:p w14:paraId="5096665C"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4E1AF2A" w14:textId="6DD5357A"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5</w:t>
      </w:r>
      <w:r w:rsidR="00216B05" w:rsidRPr="00C87101">
        <w:rPr>
          <w:rFonts w:ascii="Times New Roman" w:eastAsia="Times New Roman" w:hAnsi="Times New Roman" w:cs="Times New Roman"/>
          <w:kern w:val="2"/>
          <w:sz w:val="24"/>
          <w:szCs w:val="24"/>
          <w:lang w:eastAsia="ru-RU"/>
        </w:rPr>
        <w:t>8</w:t>
      </w:r>
      <w:r w:rsidRPr="00C87101">
        <w:rPr>
          <w:rFonts w:ascii="Times New Roman" w:eastAsia="Times New Roman" w:hAnsi="Times New Roman" w:cs="Times New Roman"/>
          <w:kern w:val="2"/>
          <w:sz w:val="24"/>
          <w:szCs w:val="24"/>
          <w:lang w:eastAsia="ru-RU"/>
        </w:rPr>
        <w:t>. Муниципальные заимствования</w:t>
      </w:r>
    </w:p>
    <w:p w14:paraId="6029546C" w14:textId="77777777" w:rsidR="00A84B36" w:rsidRPr="00C87101" w:rsidRDefault="00A84B36" w:rsidP="00FE1585">
      <w:pPr>
        <w:widowControl w:val="0"/>
        <w:spacing w:after="0" w:line="240" w:lineRule="auto"/>
        <w:jc w:val="both"/>
        <w:rPr>
          <w:rFonts w:ascii="Times New Roman" w:eastAsia="Times New Roman" w:hAnsi="Times New Roman" w:cs="Times New Roman"/>
          <w:kern w:val="2"/>
          <w:sz w:val="24"/>
          <w:szCs w:val="24"/>
          <w:lang w:eastAsia="ru-RU"/>
        </w:rPr>
      </w:pPr>
    </w:p>
    <w:p w14:paraId="7B309C8A"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Городской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14:paraId="12F2443C"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3D4F2A7" w14:textId="7A4DAF41" w:rsidR="007728B8"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 xml:space="preserve">Статья </w:t>
      </w:r>
      <w:r w:rsidR="000E655D" w:rsidRPr="00C87101">
        <w:rPr>
          <w:rFonts w:ascii="Times New Roman" w:eastAsia="Times New Roman" w:hAnsi="Times New Roman" w:cs="Times New Roman"/>
          <w:kern w:val="2"/>
          <w:sz w:val="24"/>
          <w:szCs w:val="24"/>
          <w:lang w:eastAsia="ru-RU"/>
        </w:rPr>
        <w:t>59</w:t>
      </w:r>
      <w:r w:rsidRPr="00C87101">
        <w:rPr>
          <w:rFonts w:ascii="Times New Roman" w:eastAsia="Times New Roman" w:hAnsi="Times New Roman" w:cs="Times New Roman"/>
          <w:kern w:val="2"/>
          <w:sz w:val="24"/>
          <w:szCs w:val="24"/>
          <w:lang w:eastAsia="ru-RU"/>
        </w:rPr>
        <w:t>. Расходы бюджета городского округа</w:t>
      </w:r>
    </w:p>
    <w:p w14:paraId="7728F860"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B6DC39D"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Формирование расходов бюджета городского округа осуществляется в соответствии с расходными обязательствами городского округа, устанавливаемыми и исполняемыми органами местного самоуправления городского округа в соответствии с требованиями Бюджетного кодекса Российской Федерации.</w:t>
      </w:r>
    </w:p>
    <w:p w14:paraId="7CF63AC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2. Исполнение расходных обязательств городского округа осуществляется за счет средств бюджета городского округа в соответствии с требованиями Бюджетного кодекса Российской Федерации.</w:t>
      </w:r>
    </w:p>
    <w:p w14:paraId="0D3A7902"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30E66AC1" w14:textId="150EF806" w:rsidR="007728B8" w:rsidRPr="00FE1585" w:rsidRDefault="00025EA2" w:rsidP="00FE1585">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0</w:t>
      </w:r>
      <w:r w:rsidRPr="00C87101">
        <w:rPr>
          <w:rFonts w:ascii="Times New Roman" w:eastAsia="Times New Roman" w:hAnsi="Times New Roman" w:cs="Times New Roman"/>
          <w:kern w:val="2"/>
          <w:sz w:val="24"/>
          <w:szCs w:val="24"/>
          <w:lang w:eastAsia="ru-RU"/>
        </w:rPr>
        <w:t>. Закупки для обеспечения муниципальных нужд</w:t>
      </w:r>
    </w:p>
    <w:p w14:paraId="5B9878C5" w14:textId="77777777" w:rsidR="00A84B36" w:rsidRPr="00C87101"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29A45DB" w14:textId="77777777" w:rsidR="007728B8" w:rsidRPr="00C87101" w:rsidRDefault="00025EA2"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r w:rsidRPr="00C87101">
        <w:rPr>
          <w:rFonts w:ascii="Times New Roman" w:eastAsia="Times New Roman" w:hAnsi="Times New Roman" w:cs="Times New Roman"/>
          <w:kern w:val="2"/>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4376B0EF" w14:textId="77777777" w:rsidR="007728B8" w:rsidRPr="00C87101" w:rsidRDefault="00025EA2" w:rsidP="00A84B36">
      <w:pPr>
        <w:widowControl w:val="0"/>
        <w:spacing w:after="0" w:line="240" w:lineRule="auto"/>
        <w:ind w:firstLine="567"/>
        <w:jc w:val="both"/>
        <w:rPr>
          <w:rFonts w:ascii="Times New Roman" w:hAnsi="Times New Roman" w:cs="Times New Roman"/>
        </w:rPr>
      </w:pPr>
      <w:r w:rsidRPr="00C87101">
        <w:rPr>
          <w:rFonts w:ascii="Times New Roman" w:eastAsia="Times New Roman" w:hAnsi="Times New Roman" w:cs="Times New Roman"/>
          <w:kern w:val="2"/>
          <w:sz w:val="24"/>
          <w:szCs w:val="24"/>
          <w:lang w:eastAsia="ru-RU"/>
        </w:rPr>
        <w:t>2. Закупки товаров, работ, услуг для обеспечения муниципальных нужд осуществляются за счет средств бюджета городского округа, если иное не предусмотрено Федеральным законом № 33-ФЗ.</w:t>
      </w:r>
    </w:p>
    <w:p w14:paraId="3B6E9A84"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D2A7DB1"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rPr>
      </w:pPr>
      <w:r w:rsidRPr="00C87101">
        <w:rPr>
          <w:rFonts w:ascii="Times New Roman" w:eastAsia="Times New Roman" w:hAnsi="Times New Roman" w:cs="Times New Roman"/>
          <w:kern w:val="2"/>
          <w:sz w:val="24"/>
          <w:szCs w:val="24"/>
          <w:lang w:eastAsia="ru-RU"/>
        </w:rPr>
        <w:t>Глава 8. МЕЖМУНИЦИПАЛЬНОЕ СОТРУДНИЧЕСТВО</w:t>
      </w:r>
    </w:p>
    <w:p w14:paraId="0224AA93"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53B07084" w14:textId="5D0CF0E4"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1</w:t>
      </w:r>
      <w:r w:rsidRPr="00C87101">
        <w:rPr>
          <w:rFonts w:ascii="Times New Roman" w:eastAsia="Times New Roman" w:hAnsi="Times New Roman" w:cs="Times New Roman"/>
          <w:kern w:val="2"/>
          <w:sz w:val="24"/>
          <w:szCs w:val="24"/>
          <w:lang w:eastAsia="ru-RU"/>
        </w:rPr>
        <w:t>. Формы межмуниципального сотрудничества</w:t>
      </w:r>
    </w:p>
    <w:p w14:paraId="47CF181B" w14:textId="77777777" w:rsidR="00A84B36" w:rsidRPr="00C87101" w:rsidRDefault="00A84B36" w:rsidP="00FE1585">
      <w:pPr>
        <w:pStyle w:val="a8"/>
        <w:widowControl w:val="0"/>
        <w:spacing w:after="0" w:line="240" w:lineRule="auto"/>
        <w:jc w:val="both"/>
        <w:rPr>
          <w:rFonts w:ascii="Times New Roman" w:eastAsia="Times New Roman" w:hAnsi="Times New Roman" w:cs="Times New Roman"/>
          <w:kern w:val="2"/>
          <w:lang w:eastAsia="ru-RU"/>
        </w:rPr>
      </w:pPr>
    </w:p>
    <w:p w14:paraId="55158D94"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Межмуниципальное сотрудничество осуществляется в следующих формах: </w:t>
      </w:r>
    </w:p>
    <w:p w14:paraId="36E53AD6"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членство муниципальных образований в объединениях муниципальных образований; </w:t>
      </w:r>
    </w:p>
    <w:p w14:paraId="130EF5F1"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2) учреждение межмуниципальных хозяйственных обществ, межмуниципального печатного средства массовой информации и сетевого издания; </w:t>
      </w:r>
    </w:p>
    <w:p w14:paraId="3FFDDBFE"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3) учреждение муниципальными образованиями некоммерческих организаций; </w:t>
      </w:r>
    </w:p>
    <w:p w14:paraId="08ED7705"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4) заключение договоров и соглашений; </w:t>
      </w:r>
    </w:p>
    <w:p w14:paraId="18FBA2D5"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lastRenderedPageBreak/>
        <w:t xml:space="preserve">5) организация взаимодействия советов муниципальных образований субъектов Российской Федерации. </w:t>
      </w:r>
    </w:p>
    <w:p w14:paraId="08A278B5"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14:paraId="5BFD7B7D"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sz w:val="24"/>
          <w:szCs w:val="24"/>
          <w:lang w:eastAsia="ru-RU"/>
        </w:rPr>
      </w:pPr>
    </w:p>
    <w:p w14:paraId="26774C0B" w14:textId="267E0401" w:rsidR="007728B8" w:rsidRPr="00C87101" w:rsidRDefault="00025EA2" w:rsidP="00A84B36">
      <w:pPr>
        <w:pStyle w:val="a8"/>
        <w:widowControl w:val="0"/>
        <w:spacing w:after="0" w:line="240" w:lineRule="auto"/>
        <w:ind w:firstLine="567"/>
        <w:jc w:val="both"/>
        <w:rPr>
          <w:rFonts w:ascii="Times New Roman" w:hAnsi="Times New Roman" w:cs="Times New Roman"/>
          <w:sz w:val="24"/>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2</w:t>
      </w:r>
      <w:r w:rsidRPr="00C87101">
        <w:rPr>
          <w:rFonts w:ascii="Times New Roman" w:eastAsia="Times New Roman" w:hAnsi="Times New Roman" w:cs="Times New Roman"/>
          <w:kern w:val="2"/>
          <w:sz w:val="24"/>
          <w:szCs w:val="24"/>
          <w:lang w:eastAsia="ru-RU"/>
        </w:rPr>
        <w:t>. Объединения муниципальных образований</w:t>
      </w:r>
    </w:p>
    <w:p w14:paraId="22DD60DB" w14:textId="77777777" w:rsidR="00A84B36" w:rsidRPr="00C87101" w:rsidRDefault="00A84B36" w:rsidP="00FE1585">
      <w:pPr>
        <w:pStyle w:val="a8"/>
        <w:spacing w:after="0" w:line="240" w:lineRule="auto"/>
        <w:jc w:val="both"/>
        <w:rPr>
          <w:rFonts w:ascii="Times New Roman" w:hAnsi="Times New Roman" w:cs="Times New Roman"/>
        </w:rPr>
      </w:pPr>
    </w:p>
    <w:p w14:paraId="0F3767C2"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Объединения муниципальных образований создаются в целях организации взаимодействия органов местного самоуправления, выражения и защиты общих интересов жителей муниципальных образований. </w:t>
      </w:r>
    </w:p>
    <w:p w14:paraId="5B9425F0" w14:textId="77777777" w:rsidR="007728B8" w:rsidRPr="00C87101" w:rsidRDefault="00025EA2" w:rsidP="00A84B36">
      <w:pPr>
        <w:pStyle w:val="a8"/>
        <w:spacing w:after="0" w:line="240" w:lineRule="auto"/>
        <w:ind w:firstLine="432"/>
        <w:jc w:val="both"/>
        <w:rPr>
          <w:rFonts w:ascii="Times New Roman" w:hAnsi="Times New Roman" w:cs="Times New Roman"/>
        </w:rPr>
      </w:pPr>
      <w:r w:rsidRPr="00C87101">
        <w:rPr>
          <w:rFonts w:ascii="Times New Roman" w:hAnsi="Times New Roman" w:cs="Times New Roman"/>
          <w:sz w:val="24"/>
          <w:szCs w:val="24"/>
        </w:rPr>
        <w:t xml:space="preserve">2. Организация и деятельность объединений муниципальных образований осуществляются в соответствии с требованиями законодательства Российской Федерации о некоммерческих организациях, применяемыми к ассоциациям. </w:t>
      </w:r>
    </w:p>
    <w:p w14:paraId="5D804552" w14:textId="77777777" w:rsidR="007728B8" w:rsidRPr="00C87101" w:rsidRDefault="007728B8" w:rsidP="00A84B36">
      <w:pPr>
        <w:pStyle w:val="a8"/>
        <w:widowControl w:val="0"/>
        <w:spacing w:after="0" w:line="240" w:lineRule="auto"/>
        <w:ind w:firstLine="567"/>
        <w:jc w:val="both"/>
        <w:rPr>
          <w:rFonts w:ascii="Times New Roman" w:eastAsia="Times New Roman" w:hAnsi="Times New Roman" w:cs="Times New Roman"/>
          <w:kern w:val="2"/>
          <w:lang w:eastAsia="ru-RU"/>
        </w:rPr>
      </w:pPr>
    </w:p>
    <w:p w14:paraId="4A9AC28F" w14:textId="1C200FE8" w:rsidR="007728B8" w:rsidRPr="00FE1585" w:rsidRDefault="00025EA2" w:rsidP="00FE1585">
      <w:pPr>
        <w:pStyle w:val="a8"/>
        <w:widowControl w:val="0"/>
        <w:spacing w:after="0" w:line="240" w:lineRule="auto"/>
        <w:ind w:firstLine="567"/>
        <w:jc w:val="both"/>
        <w:rPr>
          <w:rFonts w:ascii="Times New Roman" w:hAnsi="Times New Roman" w:cs="Times New Roman"/>
          <w:sz w:val="24"/>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3</w:t>
      </w:r>
      <w:r w:rsidRPr="00C87101">
        <w:rPr>
          <w:rFonts w:ascii="Times New Roman" w:eastAsia="Times New Roman" w:hAnsi="Times New Roman" w:cs="Times New Roman"/>
          <w:kern w:val="2"/>
          <w:sz w:val="24"/>
          <w:szCs w:val="24"/>
          <w:lang w:eastAsia="ru-RU"/>
        </w:rPr>
        <w:t>. Межмуниципальные хозяйственные общества</w:t>
      </w:r>
    </w:p>
    <w:p w14:paraId="2A0DC891" w14:textId="77777777" w:rsidR="00A84B36" w:rsidRPr="00C87101" w:rsidRDefault="00A84B36" w:rsidP="00A84B36">
      <w:pPr>
        <w:pStyle w:val="a8"/>
        <w:spacing w:after="0" w:line="240" w:lineRule="auto"/>
        <w:ind w:firstLine="431"/>
        <w:jc w:val="both"/>
        <w:rPr>
          <w:rFonts w:ascii="Times New Roman" w:hAnsi="Times New Roman" w:cs="Times New Roman"/>
        </w:rPr>
      </w:pPr>
    </w:p>
    <w:p w14:paraId="2E26C6A9"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непосредственного обеспечения жизнедеятельности населения. </w:t>
      </w:r>
    </w:p>
    <w:p w14:paraId="20A00BA7"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 </w:t>
      </w:r>
    </w:p>
    <w:p w14:paraId="36EBB95F" w14:textId="77777777" w:rsidR="007728B8" w:rsidRPr="00C87101" w:rsidRDefault="00025EA2" w:rsidP="00A84B36">
      <w:pPr>
        <w:pStyle w:val="a8"/>
        <w:spacing w:after="0" w:line="240" w:lineRule="auto"/>
        <w:ind w:firstLine="432"/>
        <w:jc w:val="both"/>
        <w:rPr>
          <w:rFonts w:ascii="Times New Roman" w:hAnsi="Times New Roman" w:cs="Times New Roman"/>
        </w:rPr>
      </w:pPr>
      <w:r w:rsidRPr="00C87101">
        <w:rPr>
          <w:rFonts w:ascii="Times New Roman" w:hAnsi="Times New Roman" w:cs="Times New Roman"/>
          <w:sz w:val="24"/>
          <w:szCs w:val="24"/>
        </w:rPr>
        <w:t xml:space="preserve">3.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 </w:t>
      </w:r>
    </w:p>
    <w:p w14:paraId="0C3331BB" w14:textId="77777777" w:rsidR="007728B8" w:rsidRPr="00C87101" w:rsidRDefault="00025EA2" w:rsidP="00A84B36">
      <w:pPr>
        <w:pStyle w:val="a8"/>
        <w:spacing w:after="0" w:line="240" w:lineRule="auto"/>
        <w:ind w:firstLine="432"/>
        <w:jc w:val="both"/>
        <w:rPr>
          <w:rFonts w:ascii="Times New Roman" w:hAnsi="Times New Roman" w:cs="Times New Roman"/>
        </w:rPr>
      </w:pPr>
      <w:r w:rsidRPr="00C87101">
        <w:rPr>
          <w:rFonts w:ascii="Times New Roman" w:hAnsi="Times New Roman" w:cs="Times New Roman"/>
          <w:sz w:val="24"/>
          <w:szCs w:val="24"/>
        </w:rPr>
        <w:t xml:space="preserve">4. Государственная регистрация межмуниципальных хозяйственных обществ осуществляется в соответствии с Федеральным законом от 08.08.2001 № 129-ФЗ «О государственной регистрации юридических лиц и индивидуальных предпринимателей». </w:t>
      </w:r>
    </w:p>
    <w:p w14:paraId="23077999"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14:paraId="70D0B1EE"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1146DF04" w14:textId="5198EA4B" w:rsidR="007728B8" w:rsidRPr="00C87101" w:rsidRDefault="00025EA2" w:rsidP="00A84B36">
      <w:pPr>
        <w:pStyle w:val="a8"/>
        <w:widowControl w:val="0"/>
        <w:spacing w:after="0" w:line="240" w:lineRule="auto"/>
        <w:ind w:firstLine="567"/>
        <w:jc w:val="both"/>
        <w:rPr>
          <w:rFonts w:ascii="Times New Roman" w:hAnsi="Times New Roman" w:cs="Times New Roman"/>
          <w:sz w:val="24"/>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4</w:t>
      </w:r>
      <w:r w:rsidRPr="00C87101">
        <w:rPr>
          <w:rFonts w:ascii="Times New Roman" w:eastAsia="Times New Roman" w:hAnsi="Times New Roman" w:cs="Times New Roman"/>
          <w:kern w:val="2"/>
          <w:sz w:val="24"/>
          <w:szCs w:val="24"/>
          <w:lang w:eastAsia="ru-RU"/>
        </w:rPr>
        <w:t>. Некоммерческие организации муниципальных образований</w:t>
      </w:r>
    </w:p>
    <w:p w14:paraId="1E631F05" w14:textId="77777777" w:rsidR="00A84B36" w:rsidRPr="00C87101" w:rsidRDefault="00A84B36" w:rsidP="00FE1585">
      <w:pPr>
        <w:pStyle w:val="a8"/>
        <w:spacing w:after="0" w:line="240" w:lineRule="auto"/>
        <w:jc w:val="both"/>
        <w:rPr>
          <w:rFonts w:ascii="Times New Roman" w:hAnsi="Times New Roman" w:cs="Times New Roman"/>
        </w:rPr>
      </w:pPr>
    </w:p>
    <w:p w14:paraId="2CC32D11"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Некоммерческие организации муниципальных образований создаются в форме автономных некоммерческих организаций и фондов по решению Совета депутатов муниципального образования. </w:t>
      </w:r>
    </w:p>
    <w:p w14:paraId="050DBE7F" w14:textId="4661FF63" w:rsidR="007728B8" w:rsidRPr="00C87101" w:rsidRDefault="00025EA2" w:rsidP="00A84B36">
      <w:pPr>
        <w:pStyle w:val="a8"/>
        <w:spacing w:after="0" w:line="240" w:lineRule="auto"/>
        <w:ind w:firstLine="432"/>
        <w:jc w:val="both"/>
        <w:rPr>
          <w:rFonts w:ascii="Times New Roman" w:hAnsi="Times New Roman" w:cs="Times New Roman"/>
        </w:rPr>
      </w:pPr>
      <w:r w:rsidRPr="00C87101">
        <w:rPr>
          <w:rFonts w:ascii="Times New Roman" w:hAnsi="Times New Roman" w:cs="Times New Roman"/>
          <w:sz w:val="24"/>
          <w:szCs w:val="24"/>
        </w:rPr>
        <w:t xml:space="preserve">2. Некоммерческие организации муниципальных образований осуществляют свою деятельность в соответствии с Гражданским </w:t>
      </w:r>
      <w:hyperlink r:id="rId15">
        <w:r w:rsidRPr="00C87101">
          <w:rPr>
            <w:rStyle w:val="InternetLink"/>
            <w:rFonts w:ascii="Times New Roman" w:hAnsi="Times New Roman" w:cs="Times New Roman"/>
            <w:color w:val="auto"/>
            <w:sz w:val="24"/>
            <w:szCs w:val="24"/>
            <w:u w:val="none"/>
          </w:rPr>
          <w:t>кодексом</w:t>
        </w:r>
      </w:hyperlink>
      <w:r w:rsidRPr="00C87101">
        <w:rPr>
          <w:rFonts w:ascii="Times New Roman" w:hAnsi="Times New Roman" w:cs="Times New Roman"/>
          <w:sz w:val="24"/>
          <w:szCs w:val="24"/>
        </w:rPr>
        <w:t xml:space="preserve"> Российской Федерации, Федеральным законом от 12.01.1996 № 7-ФЗ «О некоммерческих организациях», иными федеральными законами.</w:t>
      </w:r>
    </w:p>
    <w:p w14:paraId="7B51C7E7" w14:textId="77777777" w:rsidR="007728B8" w:rsidRPr="00C87101" w:rsidRDefault="007728B8" w:rsidP="00A84B36">
      <w:pPr>
        <w:widowControl w:val="0"/>
        <w:spacing w:after="0" w:line="240" w:lineRule="auto"/>
        <w:ind w:firstLine="567"/>
        <w:jc w:val="both"/>
        <w:rPr>
          <w:rFonts w:ascii="Times New Roman" w:eastAsia="Times New Roman" w:hAnsi="Times New Roman" w:cs="Times New Roman"/>
          <w:kern w:val="2"/>
          <w:lang w:eastAsia="ru-RU"/>
        </w:rPr>
      </w:pPr>
    </w:p>
    <w:p w14:paraId="0B6EEAD9"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Глава 9. МЕЖДУНАРОДНЫЕ И ВНЕШНЕЭКОНОМИЧЕСКИЕ СВЯЗИ ОРГАНОВ МЕСТНОГО САМОУПРАВЛЕНИЯ</w:t>
      </w:r>
    </w:p>
    <w:p w14:paraId="09B546B7" w14:textId="77777777" w:rsidR="00A84B36" w:rsidRPr="00C87101" w:rsidRDefault="00A84B36" w:rsidP="00A84B36">
      <w:pPr>
        <w:pStyle w:val="a8"/>
        <w:widowControl w:val="0"/>
        <w:spacing w:after="0" w:line="240" w:lineRule="auto"/>
        <w:jc w:val="both"/>
        <w:rPr>
          <w:rFonts w:ascii="Times New Roman" w:eastAsia="Times New Roman" w:hAnsi="Times New Roman" w:cs="Times New Roman"/>
          <w:kern w:val="2"/>
          <w:lang w:eastAsia="ru-RU"/>
        </w:rPr>
      </w:pPr>
    </w:p>
    <w:p w14:paraId="237FBC71" w14:textId="11F533B4"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Статья 6</w:t>
      </w:r>
      <w:r w:rsidR="000E655D" w:rsidRPr="00C87101">
        <w:rPr>
          <w:rFonts w:ascii="Times New Roman" w:eastAsia="Times New Roman" w:hAnsi="Times New Roman" w:cs="Times New Roman"/>
          <w:kern w:val="2"/>
          <w:sz w:val="24"/>
          <w:szCs w:val="24"/>
          <w:lang w:eastAsia="ru-RU"/>
        </w:rPr>
        <w:t>5</w:t>
      </w:r>
      <w:r w:rsidRPr="00C87101">
        <w:rPr>
          <w:rFonts w:ascii="Times New Roman" w:eastAsia="Times New Roman" w:hAnsi="Times New Roman" w:cs="Times New Roman"/>
          <w:kern w:val="2"/>
          <w:sz w:val="24"/>
          <w:szCs w:val="24"/>
          <w:lang w:eastAsia="ru-RU"/>
        </w:rPr>
        <w:t>. Полномочия органов местного самоуправления в сфере международных и внешнеэкономических связей</w:t>
      </w:r>
    </w:p>
    <w:p w14:paraId="6319E5B9" w14:textId="77777777" w:rsidR="00A84B36" w:rsidRPr="00C87101" w:rsidRDefault="00A84B36" w:rsidP="00FE1585">
      <w:pPr>
        <w:pStyle w:val="a8"/>
        <w:widowControl w:val="0"/>
        <w:spacing w:after="0" w:line="240" w:lineRule="auto"/>
        <w:jc w:val="both"/>
        <w:rPr>
          <w:rFonts w:ascii="Times New Roman" w:eastAsia="Times New Roman" w:hAnsi="Times New Roman" w:cs="Times New Roman"/>
          <w:kern w:val="2"/>
          <w:lang w:eastAsia="ru-RU"/>
        </w:rPr>
      </w:pPr>
    </w:p>
    <w:p w14:paraId="501813E6"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 xml:space="preserve">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w:t>
      </w:r>
      <w:r w:rsidRPr="00C87101">
        <w:rPr>
          <w:rFonts w:ascii="Times New Roman" w:eastAsia="Times New Roman" w:hAnsi="Times New Roman" w:cs="Times New Roman"/>
          <w:kern w:val="2"/>
          <w:sz w:val="24"/>
          <w:szCs w:val="24"/>
          <w:lang w:eastAsia="ru-RU"/>
        </w:rPr>
        <w:lastRenderedPageBreak/>
        <w:t>государственной власти Московской области в порядке, установленном законом Московской области.</w:t>
      </w:r>
    </w:p>
    <w:p w14:paraId="46C03C4A"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eastAsia="Times New Roman" w:hAnsi="Times New Roman" w:cs="Times New Roman"/>
          <w:kern w:val="2"/>
          <w:sz w:val="24"/>
          <w:szCs w:val="24"/>
          <w:lang w:eastAsia="ru-RU"/>
        </w:rPr>
        <w:t>2. К полномочиям органов местного самоуправления в сфере международных и внешнеэкономических связей относятся:</w:t>
      </w:r>
    </w:p>
    <w:p w14:paraId="57D5C5A3"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 </w:t>
      </w:r>
    </w:p>
    <w:p w14:paraId="3F0BE77D"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 </w:t>
      </w:r>
    </w:p>
    <w:p w14:paraId="46BC881E"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 </w:t>
      </w:r>
    </w:p>
    <w:p w14:paraId="49BEBB58"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 xml:space="preserve">4) участие в разработке и реализации проектов международных программ межмуниципального сотрудничества; </w:t>
      </w:r>
    </w:p>
    <w:p w14:paraId="3525EDA5" w14:textId="77777777" w:rsidR="007728B8" w:rsidRPr="00C87101" w:rsidRDefault="00025EA2" w:rsidP="00A84B36">
      <w:pPr>
        <w:pStyle w:val="a8"/>
        <w:widowControl w:val="0"/>
        <w:spacing w:after="0" w:line="240" w:lineRule="auto"/>
        <w:ind w:firstLine="567"/>
        <w:jc w:val="both"/>
        <w:rPr>
          <w:rFonts w:ascii="Times New Roman" w:hAnsi="Times New Roman" w:cs="Times New Roman"/>
          <w:sz w:val="24"/>
          <w:szCs w:val="24"/>
        </w:rPr>
      </w:pPr>
      <w:r w:rsidRPr="00C87101">
        <w:rPr>
          <w:rFonts w:ascii="Times New Roman" w:hAnsi="Times New Roman" w:cs="Times New Roman"/>
          <w:sz w:val="24"/>
          <w:szCs w:val="24"/>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Московской области.</w:t>
      </w:r>
    </w:p>
    <w:p w14:paraId="4B8D1DC8" w14:textId="77777777" w:rsidR="00A84B36" w:rsidRPr="00C87101" w:rsidRDefault="00A84B36" w:rsidP="00A84B36">
      <w:pPr>
        <w:pStyle w:val="a8"/>
        <w:spacing w:after="0" w:line="240" w:lineRule="auto"/>
        <w:ind w:firstLine="431"/>
        <w:jc w:val="both"/>
        <w:rPr>
          <w:rFonts w:ascii="Times New Roman" w:hAnsi="Times New Roman" w:cs="Times New Roman"/>
          <w:sz w:val="24"/>
          <w:szCs w:val="24"/>
        </w:rPr>
      </w:pPr>
    </w:p>
    <w:p w14:paraId="17CB18B2" w14:textId="08712727" w:rsidR="007728B8" w:rsidRPr="00C87101" w:rsidRDefault="00025EA2" w:rsidP="00A84B36">
      <w:pPr>
        <w:pStyle w:val="a8"/>
        <w:spacing w:after="0" w:line="240" w:lineRule="auto"/>
        <w:ind w:firstLine="431"/>
        <w:jc w:val="both"/>
        <w:rPr>
          <w:rFonts w:ascii="Times New Roman" w:hAnsi="Times New Roman" w:cs="Times New Roman"/>
          <w:sz w:val="24"/>
          <w:szCs w:val="24"/>
        </w:rPr>
      </w:pPr>
      <w:r w:rsidRPr="00C87101">
        <w:rPr>
          <w:rFonts w:ascii="Times New Roman" w:hAnsi="Times New Roman" w:cs="Times New Roman"/>
          <w:sz w:val="24"/>
          <w:szCs w:val="24"/>
        </w:rPr>
        <w:t>Статья 6</w:t>
      </w:r>
      <w:r w:rsidR="000E655D" w:rsidRPr="00C87101">
        <w:rPr>
          <w:rFonts w:ascii="Times New Roman" w:hAnsi="Times New Roman" w:cs="Times New Roman"/>
          <w:sz w:val="24"/>
          <w:szCs w:val="24"/>
        </w:rPr>
        <w:t>6</w:t>
      </w:r>
      <w:r w:rsidRPr="00C87101">
        <w:rPr>
          <w:rFonts w:ascii="Times New Roman" w:hAnsi="Times New Roman" w:cs="Times New Roman"/>
          <w:sz w:val="24"/>
          <w:szCs w:val="24"/>
        </w:rPr>
        <w:t>. Соглашения об осуществлении международных и внешнеэкономических связей органов местного самоуправления</w:t>
      </w:r>
    </w:p>
    <w:p w14:paraId="7B78C17D" w14:textId="77777777" w:rsidR="00A84B36" w:rsidRPr="00C87101" w:rsidRDefault="00A84B36" w:rsidP="00FE1585">
      <w:pPr>
        <w:pStyle w:val="a8"/>
        <w:spacing w:after="0" w:line="240" w:lineRule="auto"/>
        <w:jc w:val="both"/>
        <w:rPr>
          <w:rFonts w:ascii="Times New Roman" w:hAnsi="Times New Roman" w:cs="Times New Roman"/>
          <w:sz w:val="24"/>
          <w:szCs w:val="24"/>
        </w:rPr>
      </w:pPr>
    </w:p>
    <w:p w14:paraId="59325EB6"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Московской области в порядке, определяемом Московской областью.</w:t>
      </w:r>
    </w:p>
    <w:p w14:paraId="7C685F94"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2. Регистрация органами государственной власти Московской области соглашений об осуществлении международных и внешнеэкономических связей органов местного самоуправления Московской области осуществляется в порядке, определяемом законом Московской области, и является обязательным условием вступления таких соглашений в силу.</w:t>
      </w:r>
    </w:p>
    <w:p w14:paraId="4B27AD72" w14:textId="77777777"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3. Подписанные соглашения об осуществлении международных и внешнеэкономических связей органов местного самоуправления подлежат официальному опубликованию в порядке, предусмотренном для официального опубликования муниципальных правовых актов.</w:t>
      </w:r>
    </w:p>
    <w:p w14:paraId="44A83A8A" w14:textId="77777777" w:rsidR="00A84B36" w:rsidRPr="00C87101" w:rsidRDefault="00A84B36" w:rsidP="00A84B36">
      <w:pPr>
        <w:pStyle w:val="a8"/>
        <w:spacing w:after="0" w:line="240" w:lineRule="auto"/>
        <w:ind w:firstLine="432"/>
        <w:jc w:val="both"/>
        <w:rPr>
          <w:rFonts w:ascii="Times New Roman" w:hAnsi="Times New Roman" w:cs="Times New Roman"/>
          <w:sz w:val="24"/>
          <w:szCs w:val="24"/>
        </w:rPr>
      </w:pPr>
    </w:p>
    <w:p w14:paraId="2B07C3C4" w14:textId="683249EC" w:rsidR="00A84B36" w:rsidRPr="00C87101" w:rsidRDefault="00025EA2" w:rsidP="00FE1585">
      <w:pPr>
        <w:pStyle w:val="a8"/>
        <w:spacing w:before="132"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Статья 6</w:t>
      </w:r>
      <w:r w:rsidR="000E655D" w:rsidRPr="00C87101">
        <w:rPr>
          <w:rFonts w:ascii="Times New Roman" w:hAnsi="Times New Roman" w:cs="Times New Roman"/>
          <w:sz w:val="24"/>
          <w:szCs w:val="24"/>
        </w:rPr>
        <w:t>7</w:t>
      </w:r>
      <w:r w:rsidRPr="00C87101">
        <w:rPr>
          <w:rFonts w:ascii="Times New Roman" w:hAnsi="Times New Roman" w:cs="Times New Roman"/>
          <w:sz w:val="24"/>
          <w:szCs w:val="24"/>
        </w:rPr>
        <w:t>. Информирование об осуществлении международных и внешнеэкономических связей органов местного самоуправления</w:t>
      </w:r>
      <w:r w:rsidR="00A84B36">
        <w:rPr>
          <w:rFonts w:ascii="Times New Roman" w:hAnsi="Times New Roman" w:cs="Times New Roman"/>
          <w:sz w:val="24"/>
          <w:szCs w:val="24"/>
        </w:rPr>
        <w:t>.</w:t>
      </w:r>
    </w:p>
    <w:p w14:paraId="4C52799A" w14:textId="0E10D876" w:rsidR="00A84B36" w:rsidRDefault="00025EA2" w:rsidP="00FE1585">
      <w:pPr>
        <w:pStyle w:val="a8"/>
        <w:spacing w:before="132"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Глава городского округа ежегодно до 15 января информирует уполномоченный орган государственной власти Московской области в установленном указанным органом порядке об осуществлении международных и внешнеэкономических связей органов местного самоуправления городского округа и о результатах осуществления таких связей в предыдущем году.</w:t>
      </w:r>
    </w:p>
    <w:p w14:paraId="374CD7A5" w14:textId="77777777" w:rsidR="00FE1585" w:rsidRPr="00C87101" w:rsidRDefault="00FE1585" w:rsidP="00FE1585">
      <w:pPr>
        <w:pStyle w:val="a8"/>
        <w:spacing w:before="132" w:line="240" w:lineRule="auto"/>
        <w:ind w:firstLine="432"/>
        <w:jc w:val="both"/>
        <w:rPr>
          <w:rFonts w:ascii="Times New Roman" w:hAnsi="Times New Roman" w:cs="Times New Roman"/>
          <w:sz w:val="24"/>
          <w:szCs w:val="24"/>
        </w:rPr>
      </w:pPr>
    </w:p>
    <w:p w14:paraId="64CF3B6E" w14:textId="19F9B84D" w:rsidR="00A84B36" w:rsidRPr="00C87101" w:rsidRDefault="00025EA2" w:rsidP="00FE1585">
      <w:pPr>
        <w:pStyle w:val="a8"/>
        <w:spacing w:before="132"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Статья 6</w:t>
      </w:r>
      <w:r w:rsidR="000E655D" w:rsidRPr="00C87101">
        <w:rPr>
          <w:rFonts w:ascii="Times New Roman" w:hAnsi="Times New Roman" w:cs="Times New Roman"/>
          <w:sz w:val="24"/>
          <w:szCs w:val="24"/>
        </w:rPr>
        <w:t>8</w:t>
      </w:r>
      <w:r w:rsidRPr="00C87101">
        <w:rPr>
          <w:rFonts w:ascii="Times New Roman" w:hAnsi="Times New Roman" w:cs="Times New Roman"/>
          <w:sz w:val="24"/>
          <w:szCs w:val="24"/>
        </w:rPr>
        <w:t>. Перечень соглашений об осуществлении международных и внешнеэкономических связей органов местного самоуправления</w:t>
      </w:r>
    </w:p>
    <w:p w14:paraId="3A858935" w14:textId="57AF7AB3" w:rsidR="007728B8" w:rsidRPr="00C87101"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1. Городской округ формирует перечень соглашений об осуществлении международных и внешнеэкономических связей органов местного самоуправления городского округа в порядке, определенном высшим исполнительным органом Московской области. В такой перечень </w:t>
      </w:r>
      <w:r w:rsidRPr="00C87101">
        <w:rPr>
          <w:rFonts w:ascii="Times New Roman" w:hAnsi="Times New Roman" w:cs="Times New Roman"/>
          <w:sz w:val="24"/>
          <w:szCs w:val="24"/>
        </w:rPr>
        <w:lastRenderedPageBreak/>
        <w:t>включаются все соглашения об осуществлении международных и внешнеэкономических связей органов местного самоуправления</w:t>
      </w:r>
      <w:r w:rsidR="008C213F" w:rsidRPr="00C87101">
        <w:rPr>
          <w:rFonts w:ascii="Times New Roman" w:hAnsi="Times New Roman" w:cs="Times New Roman"/>
          <w:sz w:val="24"/>
          <w:szCs w:val="24"/>
        </w:rPr>
        <w:t xml:space="preserve"> городского округа</w:t>
      </w:r>
      <w:r w:rsidRPr="00C87101">
        <w:rPr>
          <w:rFonts w:ascii="Times New Roman" w:hAnsi="Times New Roman" w:cs="Times New Roman"/>
          <w:sz w:val="24"/>
          <w:szCs w:val="24"/>
        </w:rPr>
        <w:t>, в том числе соглашения, утратившие силу.</w:t>
      </w:r>
    </w:p>
    <w:p w14:paraId="447C1FE5" w14:textId="54D20FF9" w:rsidR="007728B8" w:rsidRPr="004E7B4C" w:rsidRDefault="00025EA2" w:rsidP="00A84B36">
      <w:pPr>
        <w:pStyle w:val="a8"/>
        <w:spacing w:after="0" w:line="240" w:lineRule="auto"/>
        <w:ind w:firstLine="432"/>
        <w:jc w:val="both"/>
        <w:rPr>
          <w:rFonts w:ascii="Times New Roman" w:hAnsi="Times New Roman" w:cs="Times New Roman"/>
          <w:sz w:val="24"/>
          <w:szCs w:val="24"/>
        </w:rPr>
      </w:pPr>
      <w:r w:rsidRPr="00C87101">
        <w:rPr>
          <w:rFonts w:ascii="Times New Roman" w:hAnsi="Times New Roman" w:cs="Times New Roman"/>
          <w:sz w:val="24"/>
          <w:szCs w:val="24"/>
        </w:rPr>
        <w:t xml:space="preserve">2. Глава городского округа ежегодно до 15 января направляет в уполномоченный орган государственной власти Московской области перечень соглашений об осуществлении международных и внешнеэкономических связей органов местного самоуправления городского округа, включая в него соглашения, заключенные и утратившие силу в предыдущем году. В </w:t>
      </w:r>
      <w:r w:rsidRPr="004E7B4C">
        <w:rPr>
          <w:rFonts w:ascii="Times New Roman" w:hAnsi="Times New Roman" w:cs="Times New Roman"/>
          <w:sz w:val="24"/>
          <w:szCs w:val="24"/>
        </w:rPr>
        <w:t>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городского округа, в том числе соглашения, утратившие силу.</w:t>
      </w:r>
    </w:p>
    <w:p w14:paraId="665C4252" w14:textId="77777777" w:rsidR="00A84B36" w:rsidRPr="004E7B4C" w:rsidRDefault="00A84B36" w:rsidP="00A84B36">
      <w:pPr>
        <w:pStyle w:val="a8"/>
        <w:spacing w:after="0" w:line="240" w:lineRule="auto"/>
        <w:ind w:firstLine="432"/>
        <w:jc w:val="both"/>
        <w:rPr>
          <w:rFonts w:ascii="Times New Roman" w:hAnsi="Times New Roman" w:cs="Times New Roman"/>
          <w:sz w:val="24"/>
          <w:szCs w:val="24"/>
        </w:rPr>
      </w:pPr>
    </w:p>
    <w:p w14:paraId="68E0736C" w14:textId="77777777" w:rsidR="007728B8" w:rsidRPr="004E7B4C" w:rsidRDefault="00025EA2" w:rsidP="00A84B36">
      <w:pPr>
        <w:widowControl w:val="0"/>
        <w:spacing w:after="0" w:line="240" w:lineRule="auto"/>
        <w:ind w:firstLine="567"/>
        <w:jc w:val="both"/>
        <w:rPr>
          <w:rFonts w:ascii="Times New Roman" w:hAnsi="Times New Roman" w:cs="Times New Roman"/>
          <w:sz w:val="24"/>
          <w:szCs w:val="24"/>
        </w:rPr>
      </w:pPr>
      <w:r w:rsidRPr="004E7B4C">
        <w:rPr>
          <w:rFonts w:ascii="Times New Roman" w:eastAsia="Times New Roman" w:hAnsi="Times New Roman" w:cs="Times New Roman"/>
          <w:kern w:val="2"/>
          <w:sz w:val="24"/>
          <w:szCs w:val="24"/>
          <w:lang w:eastAsia="ru-RU"/>
        </w:rPr>
        <w:t>Глава 10. ЗАКЛЮЧИТЕЛЬНЫЕ ПОЛОЖЕНИЯ</w:t>
      </w:r>
    </w:p>
    <w:p w14:paraId="2DDB2029" w14:textId="77777777" w:rsidR="00A84B36" w:rsidRPr="004E7B4C"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230CA149" w14:textId="1DE24E7A" w:rsidR="007728B8" w:rsidRPr="004E7B4C" w:rsidRDefault="00025EA2" w:rsidP="00A84B36">
      <w:pPr>
        <w:widowControl w:val="0"/>
        <w:spacing w:after="0" w:line="240" w:lineRule="auto"/>
        <w:ind w:firstLine="567"/>
        <w:jc w:val="both"/>
        <w:rPr>
          <w:rFonts w:ascii="Times New Roman" w:hAnsi="Times New Roman" w:cs="Times New Roman"/>
          <w:sz w:val="24"/>
          <w:szCs w:val="24"/>
        </w:rPr>
      </w:pPr>
      <w:r w:rsidRPr="004E7B4C">
        <w:rPr>
          <w:rFonts w:ascii="Times New Roman" w:eastAsia="Times New Roman" w:hAnsi="Times New Roman" w:cs="Times New Roman"/>
          <w:kern w:val="2"/>
          <w:sz w:val="24"/>
          <w:szCs w:val="24"/>
          <w:lang w:eastAsia="ru-RU"/>
        </w:rPr>
        <w:t xml:space="preserve">Статья </w:t>
      </w:r>
      <w:r w:rsidR="000E655D" w:rsidRPr="004E7B4C">
        <w:rPr>
          <w:rFonts w:ascii="Times New Roman" w:eastAsia="Times New Roman" w:hAnsi="Times New Roman" w:cs="Times New Roman"/>
          <w:kern w:val="2"/>
          <w:sz w:val="24"/>
          <w:szCs w:val="24"/>
          <w:lang w:eastAsia="ru-RU"/>
        </w:rPr>
        <w:t>69</w:t>
      </w:r>
      <w:r w:rsidRPr="004E7B4C">
        <w:rPr>
          <w:rFonts w:ascii="Times New Roman" w:eastAsia="Times New Roman" w:hAnsi="Times New Roman" w:cs="Times New Roman"/>
          <w:kern w:val="2"/>
          <w:sz w:val="24"/>
          <w:szCs w:val="24"/>
          <w:lang w:eastAsia="ru-RU"/>
        </w:rPr>
        <w:t>. Вступление в силу Устава городского округа</w:t>
      </w:r>
    </w:p>
    <w:p w14:paraId="3694305B" w14:textId="7D27D0C9" w:rsidR="007728B8" w:rsidRPr="004E7B4C"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B81A973" w14:textId="77777777" w:rsidR="00A84B36" w:rsidRPr="004E7B4C" w:rsidRDefault="00A84B3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E0FEDCB" w14:textId="77777777" w:rsidR="007728B8" w:rsidRPr="004E7B4C" w:rsidRDefault="00025EA2" w:rsidP="00A84B36">
      <w:pPr>
        <w:widowControl w:val="0"/>
        <w:spacing w:after="0" w:line="240" w:lineRule="auto"/>
        <w:ind w:firstLine="567"/>
        <w:jc w:val="both"/>
        <w:rPr>
          <w:rFonts w:ascii="Times New Roman" w:hAnsi="Times New Roman" w:cs="Times New Roman"/>
          <w:sz w:val="24"/>
          <w:szCs w:val="24"/>
        </w:rPr>
      </w:pPr>
      <w:r w:rsidRPr="004E7B4C">
        <w:rPr>
          <w:rFonts w:ascii="Times New Roman" w:eastAsia="Times New Roman" w:hAnsi="Times New Roman" w:cs="Times New Roman"/>
          <w:kern w:val="2"/>
          <w:sz w:val="24"/>
          <w:szCs w:val="24"/>
          <w:lang w:eastAsia="ru-RU"/>
        </w:rPr>
        <w:t>Настоящий Устав подлежит официальному опубликованию после его государственной регистрации и вступает в силу после его официального опубликования.</w:t>
      </w:r>
    </w:p>
    <w:p w14:paraId="742283AC" w14:textId="77777777" w:rsidR="007728B8" w:rsidRPr="004E7B4C"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6B22524C" w14:textId="1A9C1C3E" w:rsidR="007728B8" w:rsidRPr="004E7B4C" w:rsidRDefault="007728B8"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71F42C18" w14:textId="77777777" w:rsidR="002776B6" w:rsidRPr="004E7B4C" w:rsidRDefault="002776B6" w:rsidP="00A84B36">
      <w:pPr>
        <w:widowControl w:val="0"/>
        <w:spacing w:after="0" w:line="240" w:lineRule="auto"/>
        <w:ind w:firstLine="567"/>
        <w:jc w:val="both"/>
        <w:rPr>
          <w:rFonts w:ascii="Times New Roman" w:eastAsia="Times New Roman" w:hAnsi="Times New Roman" w:cs="Times New Roman"/>
          <w:kern w:val="2"/>
          <w:sz w:val="24"/>
          <w:szCs w:val="24"/>
          <w:lang w:eastAsia="ru-RU"/>
        </w:rPr>
      </w:pPr>
    </w:p>
    <w:p w14:paraId="56FA8659" w14:textId="6A443117" w:rsidR="00AE4724" w:rsidRPr="004E7B4C" w:rsidRDefault="00AE4724" w:rsidP="004E7B4C">
      <w:pPr>
        <w:widowControl w:val="0"/>
        <w:spacing w:after="0" w:line="240" w:lineRule="auto"/>
        <w:rPr>
          <w:rFonts w:ascii="Times New Roman" w:eastAsia="Times New Roman" w:hAnsi="Times New Roman" w:cs="Times New Roman"/>
          <w:kern w:val="2"/>
          <w:sz w:val="24"/>
          <w:szCs w:val="24"/>
          <w:lang w:eastAsia="ru-RU"/>
        </w:rPr>
      </w:pPr>
    </w:p>
    <w:p w14:paraId="2867B5AA" w14:textId="77777777" w:rsidR="004E7B4C" w:rsidRPr="004E7B4C" w:rsidRDefault="004E7B4C" w:rsidP="004E7B4C">
      <w:pPr>
        <w:widowControl w:val="0"/>
        <w:spacing w:after="0" w:line="240" w:lineRule="auto"/>
        <w:rPr>
          <w:rFonts w:ascii="Times New Roman" w:hAnsi="Times New Roman" w:cs="Times New Roman"/>
          <w:sz w:val="24"/>
          <w:szCs w:val="24"/>
        </w:rPr>
      </w:pPr>
      <w:r w:rsidRPr="004E7B4C">
        <w:rPr>
          <w:rFonts w:ascii="Times New Roman" w:hAnsi="Times New Roman" w:cs="Times New Roman"/>
          <w:sz w:val="24"/>
          <w:szCs w:val="24"/>
        </w:rPr>
        <w:t xml:space="preserve">Устав городского округа Реутов Московской области </w:t>
      </w:r>
    </w:p>
    <w:p w14:paraId="78C718EC" w14:textId="77777777" w:rsidR="004E7B4C" w:rsidRPr="004E7B4C" w:rsidRDefault="004E7B4C" w:rsidP="004E7B4C">
      <w:pPr>
        <w:widowControl w:val="0"/>
        <w:spacing w:after="0" w:line="240" w:lineRule="auto"/>
        <w:rPr>
          <w:rFonts w:ascii="Times New Roman" w:hAnsi="Times New Roman" w:cs="Times New Roman"/>
          <w:sz w:val="24"/>
          <w:szCs w:val="24"/>
        </w:rPr>
      </w:pPr>
      <w:r w:rsidRPr="004E7B4C">
        <w:rPr>
          <w:rFonts w:ascii="Times New Roman" w:hAnsi="Times New Roman" w:cs="Times New Roman"/>
          <w:sz w:val="24"/>
          <w:szCs w:val="24"/>
        </w:rPr>
        <w:t xml:space="preserve">зарегистрирован Управлением Министерства юстиции </w:t>
      </w:r>
    </w:p>
    <w:p w14:paraId="224C7B7F" w14:textId="5DE22F43" w:rsidR="004E7B4C" w:rsidRPr="004E7B4C" w:rsidRDefault="004E7B4C" w:rsidP="004E7B4C">
      <w:pPr>
        <w:widowControl w:val="0"/>
        <w:spacing w:after="0" w:line="240" w:lineRule="auto"/>
        <w:rPr>
          <w:rFonts w:ascii="Times New Roman" w:hAnsi="Times New Roman" w:cs="Times New Roman"/>
          <w:sz w:val="24"/>
          <w:szCs w:val="24"/>
        </w:rPr>
      </w:pPr>
      <w:r w:rsidRPr="004E7B4C">
        <w:rPr>
          <w:rFonts w:ascii="Times New Roman" w:hAnsi="Times New Roman" w:cs="Times New Roman"/>
          <w:sz w:val="24"/>
          <w:szCs w:val="24"/>
        </w:rPr>
        <w:t>Российской Федерации по Московской области</w:t>
      </w:r>
      <w:bookmarkStart w:id="7" w:name="_GoBack"/>
      <w:bookmarkEnd w:id="7"/>
      <w:r w:rsidRPr="004E7B4C">
        <w:rPr>
          <w:rFonts w:ascii="Times New Roman" w:hAnsi="Times New Roman" w:cs="Times New Roman"/>
          <w:sz w:val="24"/>
          <w:szCs w:val="24"/>
        </w:rPr>
        <w:t xml:space="preserve"> 13.05.2026</w:t>
      </w:r>
    </w:p>
    <w:p w14:paraId="6FEBE695" w14:textId="5CFC428B" w:rsidR="004E7B4C" w:rsidRPr="004E7B4C" w:rsidRDefault="004E7B4C" w:rsidP="004E7B4C">
      <w:pPr>
        <w:widowControl w:val="0"/>
        <w:spacing w:after="0" w:line="240" w:lineRule="auto"/>
        <w:rPr>
          <w:rFonts w:ascii="Times New Roman" w:hAnsi="Times New Roman" w:cs="Times New Roman"/>
          <w:sz w:val="24"/>
          <w:szCs w:val="24"/>
        </w:rPr>
      </w:pPr>
      <w:r w:rsidRPr="004E7B4C">
        <w:rPr>
          <w:rFonts w:ascii="Times New Roman" w:hAnsi="Times New Roman" w:cs="Times New Roman"/>
          <w:sz w:val="24"/>
          <w:szCs w:val="24"/>
        </w:rPr>
        <w:t xml:space="preserve">Государственный регистрационный номер </w:t>
      </w:r>
      <w:r w:rsidRPr="004E7B4C">
        <w:rPr>
          <w:rFonts w:ascii="Times New Roman" w:hAnsi="Times New Roman" w:cs="Times New Roman"/>
          <w:sz w:val="24"/>
          <w:szCs w:val="24"/>
          <w:lang w:val="en-US"/>
        </w:rPr>
        <w:t>RU</w:t>
      </w:r>
      <w:r w:rsidRPr="004E7B4C">
        <w:rPr>
          <w:rFonts w:ascii="Times New Roman" w:hAnsi="Times New Roman" w:cs="Times New Roman"/>
          <w:sz w:val="24"/>
          <w:szCs w:val="24"/>
        </w:rPr>
        <w:t>5031400020226001</w:t>
      </w:r>
    </w:p>
    <w:sectPr w:rsidR="004E7B4C" w:rsidRPr="004E7B4C" w:rsidSect="00FE1585">
      <w:headerReference w:type="default" r:id="rId16"/>
      <w:pgSz w:w="12240" w:h="15840"/>
      <w:pgMar w:top="1134" w:right="616" w:bottom="1134" w:left="1418" w:header="720" w:footer="0" w:gutter="0"/>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BC4AF" w14:textId="77777777" w:rsidR="001D2F5B" w:rsidRDefault="001D2F5B">
      <w:pPr>
        <w:spacing w:after="0" w:line="240" w:lineRule="auto"/>
      </w:pPr>
      <w:r>
        <w:separator/>
      </w:r>
    </w:p>
  </w:endnote>
  <w:endnote w:type="continuationSeparator" w:id="0">
    <w:p w14:paraId="379D5BD6" w14:textId="77777777" w:rsidR="001D2F5B" w:rsidRDefault="001D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CYR">
    <w:panose1 w:val="020B0604020202020204"/>
    <w:charset w:val="CC"/>
    <w:family w:val="roman"/>
    <w:pitch w:val="variable"/>
  </w:font>
  <w:font w:name="YS Tex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C8943" w14:textId="77777777" w:rsidR="001D2F5B" w:rsidRDefault="001D2F5B">
      <w:r>
        <w:separator/>
      </w:r>
    </w:p>
  </w:footnote>
  <w:footnote w:type="continuationSeparator" w:id="0">
    <w:p w14:paraId="5F46B1D0" w14:textId="77777777" w:rsidR="001D2F5B" w:rsidRDefault="001D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189DC" w14:textId="77777777" w:rsidR="004E7B4C" w:rsidRDefault="004E7B4C">
    <w:pPr>
      <w:pStyle w:val="ac"/>
    </w:pPr>
    <w:r>
      <w:rPr>
        <w:noProof/>
      </w:rPr>
      <mc:AlternateContent>
        <mc:Choice Requires="wps">
          <w:drawing>
            <wp:anchor distT="0" distB="0" distL="0" distR="0" simplePos="0" relativeHeight="65" behindDoc="1" locked="0" layoutInCell="1" allowOverlap="1" wp14:anchorId="4F60A7B9" wp14:editId="4A0F48E9">
              <wp:simplePos x="0" y="0"/>
              <wp:positionH relativeFrom="margin">
                <wp:align>center</wp:align>
              </wp:positionH>
              <wp:positionV relativeFrom="paragraph">
                <wp:posOffset>635</wp:posOffset>
              </wp:positionV>
              <wp:extent cx="805180" cy="174625"/>
              <wp:effectExtent l="0" t="0" r="0" b="0"/>
              <wp:wrapSquare wrapText="largest"/>
              <wp:docPr id="1" name="Frame1"/>
              <wp:cNvGraphicFramePr/>
              <a:graphic xmlns:a="http://schemas.openxmlformats.org/drawingml/2006/main">
                <a:graphicData uri="http://schemas.microsoft.com/office/word/2010/wordprocessingShape">
                  <wps:wsp>
                    <wps:cNvSpPr/>
                    <wps:spPr>
                      <a:xfrm>
                        <a:off x="0" y="0"/>
                        <a:ext cx="8046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476CF147" w14:textId="15AA6E5B" w:rsidR="004E7B4C" w:rsidRDefault="004E7B4C">
                          <w:pPr>
                            <w:pStyle w:val="ac"/>
                          </w:pPr>
                          <w:r>
                            <w:rPr>
                              <w:rStyle w:val="a5"/>
                              <w:color w:val="000000"/>
                            </w:rPr>
                            <w:fldChar w:fldCharType="begin"/>
                          </w:r>
                          <w:r>
                            <w:rPr>
                              <w:rStyle w:val="a5"/>
                            </w:rPr>
                            <w:instrText>PAGE</w:instrText>
                          </w:r>
                          <w:r>
                            <w:rPr>
                              <w:rStyle w:val="a5"/>
                            </w:rPr>
                            <w:fldChar w:fldCharType="separate"/>
                          </w:r>
                          <w:r>
                            <w:rPr>
                              <w:rStyle w:val="a5"/>
                              <w:noProof/>
                            </w:rPr>
                            <w:t>45</w:t>
                          </w:r>
                          <w:r>
                            <w:rPr>
                              <w:rStyle w:val="a5"/>
                            </w:rPr>
                            <w:fldChar w:fldCharType="end"/>
                          </w:r>
                        </w:p>
                      </w:txbxContent>
                    </wps:txbx>
                    <wps:bodyPr lIns="0" tIns="0" rIns="0" bIns="0">
                      <a:spAutoFit/>
                    </wps:bodyPr>
                  </wps:wsp>
                </a:graphicData>
              </a:graphic>
            </wp:anchor>
          </w:drawing>
        </mc:Choice>
        <mc:Fallback>
          <w:pict>
            <v:rect w14:anchorId="4F60A7B9" id="Frame1" o:spid="_x0000_s1026" style="position:absolute;margin-left:0;margin-top:.05pt;width:63.4pt;height:13.75pt;z-index:-50331641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" filled="f" stroked="f">
              <v:textbox style="mso-fit-shape-to-text:t" inset="0,0,0,0">
                <w:txbxContent>
                  <w:p w14:paraId="476CF147" w14:textId="15AA6E5B" w:rsidR="004E7B4C" w:rsidRDefault="004E7B4C">
                    <w:pPr>
                      <w:pStyle w:val="ac"/>
                    </w:pPr>
                    <w:r>
                      <w:rPr>
                        <w:rStyle w:val="a5"/>
                        <w:color w:val="000000"/>
                      </w:rPr>
                      <w:fldChar w:fldCharType="begin"/>
                    </w:r>
                    <w:r>
                      <w:rPr>
                        <w:rStyle w:val="a5"/>
                      </w:rPr>
                      <w:instrText>PAGE</w:instrText>
                    </w:r>
                    <w:r>
                      <w:rPr>
                        <w:rStyle w:val="a5"/>
                      </w:rPr>
                      <w:fldChar w:fldCharType="separate"/>
                    </w:r>
                    <w:r>
                      <w:rPr>
                        <w:rStyle w:val="a5"/>
                        <w:noProof/>
                      </w:rPr>
                      <w:t>45</w:t>
                    </w:r>
                    <w:r>
                      <w:rPr>
                        <w:rStyle w:val="a5"/>
                      </w:rPr>
                      <w:fldChar w:fldCharType="end"/>
                    </w:r>
                  </w:p>
                </w:txbxContent>
              </v:textbox>
              <w10:wrap type="square" side="largest"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4C3"/>
    <w:multiLevelType w:val="hybridMultilevel"/>
    <w:tmpl w:val="EE5ABCD0"/>
    <w:lvl w:ilvl="0" w:tplc="E6F4CF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28B8"/>
    <w:rsid w:val="00003A91"/>
    <w:rsid w:val="00015050"/>
    <w:rsid w:val="00025EA2"/>
    <w:rsid w:val="00033E7D"/>
    <w:rsid w:val="000524A3"/>
    <w:rsid w:val="00063BD3"/>
    <w:rsid w:val="00067C6A"/>
    <w:rsid w:val="000A5DCF"/>
    <w:rsid w:val="000C4A7C"/>
    <w:rsid w:val="000C7EC0"/>
    <w:rsid w:val="000D32A8"/>
    <w:rsid w:val="000E1B3F"/>
    <w:rsid w:val="000E3C8E"/>
    <w:rsid w:val="000E6535"/>
    <w:rsid w:val="000E655D"/>
    <w:rsid w:val="001048F2"/>
    <w:rsid w:val="00122A22"/>
    <w:rsid w:val="001413F6"/>
    <w:rsid w:val="00141B19"/>
    <w:rsid w:val="00145525"/>
    <w:rsid w:val="00171757"/>
    <w:rsid w:val="00175B8F"/>
    <w:rsid w:val="00176D4D"/>
    <w:rsid w:val="00190F63"/>
    <w:rsid w:val="001B1A3E"/>
    <w:rsid w:val="001B39DC"/>
    <w:rsid w:val="001B4AA8"/>
    <w:rsid w:val="001B50B1"/>
    <w:rsid w:val="001B6342"/>
    <w:rsid w:val="001C210B"/>
    <w:rsid w:val="001C6112"/>
    <w:rsid w:val="001D2F5B"/>
    <w:rsid w:val="001D3701"/>
    <w:rsid w:val="00216B05"/>
    <w:rsid w:val="0023220D"/>
    <w:rsid w:val="002337A3"/>
    <w:rsid w:val="00251745"/>
    <w:rsid w:val="00262049"/>
    <w:rsid w:val="00263399"/>
    <w:rsid w:val="002776B6"/>
    <w:rsid w:val="002874C2"/>
    <w:rsid w:val="00290994"/>
    <w:rsid w:val="002A416E"/>
    <w:rsid w:val="002A4417"/>
    <w:rsid w:val="002A5D80"/>
    <w:rsid w:val="002B4D23"/>
    <w:rsid w:val="002C28A6"/>
    <w:rsid w:val="002D456C"/>
    <w:rsid w:val="00323F7F"/>
    <w:rsid w:val="00356AD0"/>
    <w:rsid w:val="00364968"/>
    <w:rsid w:val="00377208"/>
    <w:rsid w:val="00382EE6"/>
    <w:rsid w:val="003B7A70"/>
    <w:rsid w:val="003D2BE2"/>
    <w:rsid w:val="003D772B"/>
    <w:rsid w:val="003F2928"/>
    <w:rsid w:val="003F4AB9"/>
    <w:rsid w:val="004111FE"/>
    <w:rsid w:val="00444E74"/>
    <w:rsid w:val="004512ED"/>
    <w:rsid w:val="00452884"/>
    <w:rsid w:val="00483EB5"/>
    <w:rsid w:val="004924AE"/>
    <w:rsid w:val="004A1BF6"/>
    <w:rsid w:val="004A59F2"/>
    <w:rsid w:val="004C24F5"/>
    <w:rsid w:val="004C6760"/>
    <w:rsid w:val="004C6D38"/>
    <w:rsid w:val="004E4F97"/>
    <w:rsid w:val="004E7B4C"/>
    <w:rsid w:val="00502EE6"/>
    <w:rsid w:val="00503A67"/>
    <w:rsid w:val="00527B42"/>
    <w:rsid w:val="00552127"/>
    <w:rsid w:val="0056593C"/>
    <w:rsid w:val="00590598"/>
    <w:rsid w:val="005B2F95"/>
    <w:rsid w:val="005F4B82"/>
    <w:rsid w:val="005F4ECD"/>
    <w:rsid w:val="00606242"/>
    <w:rsid w:val="006307A6"/>
    <w:rsid w:val="00655F36"/>
    <w:rsid w:val="00657164"/>
    <w:rsid w:val="00657EB5"/>
    <w:rsid w:val="00667637"/>
    <w:rsid w:val="00674E8F"/>
    <w:rsid w:val="006834F4"/>
    <w:rsid w:val="00693D68"/>
    <w:rsid w:val="00696553"/>
    <w:rsid w:val="006A61CC"/>
    <w:rsid w:val="00707832"/>
    <w:rsid w:val="00721D76"/>
    <w:rsid w:val="00743DFA"/>
    <w:rsid w:val="0076200C"/>
    <w:rsid w:val="007728B8"/>
    <w:rsid w:val="0078159C"/>
    <w:rsid w:val="0079627F"/>
    <w:rsid w:val="007A28AF"/>
    <w:rsid w:val="007A28F6"/>
    <w:rsid w:val="007A31CD"/>
    <w:rsid w:val="007F4057"/>
    <w:rsid w:val="00801979"/>
    <w:rsid w:val="008124C3"/>
    <w:rsid w:val="008309D2"/>
    <w:rsid w:val="008A15F6"/>
    <w:rsid w:val="008B1382"/>
    <w:rsid w:val="008B43AA"/>
    <w:rsid w:val="008C213F"/>
    <w:rsid w:val="008D2474"/>
    <w:rsid w:val="008E26F6"/>
    <w:rsid w:val="00904817"/>
    <w:rsid w:val="00923F8D"/>
    <w:rsid w:val="00932989"/>
    <w:rsid w:val="00950E3B"/>
    <w:rsid w:val="00951B1B"/>
    <w:rsid w:val="00965196"/>
    <w:rsid w:val="009D3338"/>
    <w:rsid w:val="009E5425"/>
    <w:rsid w:val="009F77D1"/>
    <w:rsid w:val="00A17CA1"/>
    <w:rsid w:val="00A2707D"/>
    <w:rsid w:val="00A27ECE"/>
    <w:rsid w:val="00A33FE7"/>
    <w:rsid w:val="00A60206"/>
    <w:rsid w:val="00A73CA6"/>
    <w:rsid w:val="00A84B36"/>
    <w:rsid w:val="00A96E89"/>
    <w:rsid w:val="00A9720A"/>
    <w:rsid w:val="00AB4E20"/>
    <w:rsid w:val="00AE4724"/>
    <w:rsid w:val="00AF1480"/>
    <w:rsid w:val="00B0255B"/>
    <w:rsid w:val="00B05526"/>
    <w:rsid w:val="00B11099"/>
    <w:rsid w:val="00B36022"/>
    <w:rsid w:val="00B50F7B"/>
    <w:rsid w:val="00B564E6"/>
    <w:rsid w:val="00B7244C"/>
    <w:rsid w:val="00B90A68"/>
    <w:rsid w:val="00BC0E4E"/>
    <w:rsid w:val="00BC6218"/>
    <w:rsid w:val="00C05668"/>
    <w:rsid w:val="00C168C6"/>
    <w:rsid w:val="00C3638D"/>
    <w:rsid w:val="00C86EA1"/>
    <w:rsid w:val="00C87101"/>
    <w:rsid w:val="00C9586B"/>
    <w:rsid w:val="00CA2E28"/>
    <w:rsid w:val="00CB3E8F"/>
    <w:rsid w:val="00CC26A0"/>
    <w:rsid w:val="00CD4150"/>
    <w:rsid w:val="00CD6BB9"/>
    <w:rsid w:val="00CD7845"/>
    <w:rsid w:val="00D11418"/>
    <w:rsid w:val="00D3639F"/>
    <w:rsid w:val="00D3769B"/>
    <w:rsid w:val="00D46F76"/>
    <w:rsid w:val="00D50BC4"/>
    <w:rsid w:val="00D630D2"/>
    <w:rsid w:val="00D7483D"/>
    <w:rsid w:val="00DA5529"/>
    <w:rsid w:val="00DC25A5"/>
    <w:rsid w:val="00DC538E"/>
    <w:rsid w:val="00DC54E4"/>
    <w:rsid w:val="00DF351E"/>
    <w:rsid w:val="00DF7D7A"/>
    <w:rsid w:val="00E05C44"/>
    <w:rsid w:val="00E23139"/>
    <w:rsid w:val="00E264C6"/>
    <w:rsid w:val="00E27B11"/>
    <w:rsid w:val="00E32AE6"/>
    <w:rsid w:val="00E41C3A"/>
    <w:rsid w:val="00E517B5"/>
    <w:rsid w:val="00E6320E"/>
    <w:rsid w:val="00E67D0B"/>
    <w:rsid w:val="00E74171"/>
    <w:rsid w:val="00EB02D5"/>
    <w:rsid w:val="00EE360B"/>
    <w:rsid w:val="00EF05E8"/>
    <w:rsid w:val="00F12DDD"/>
    <w:rsid w:val="00F24526"/>
    <w:rsid w:val="00F86565"/>
    <w:rsid w:val="00F932ED"/>
    <w:rsid w:val="00F946BD"/>
    <w:rsid w:val="00FB353C"/>
    <w:rsid w:val="00FB4EB0"/>
    <w:rsid w:val="00FC213E"/>
    <w:rsid w:val="00FC46FF"/>
    <w:rsid w:val="00FE1585"/>
    <w:rsid w:val="00FE382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36EA3E"/>
  <w15:docId w15:val="{1EBE8333-726A-402D-8DD6-30479A15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uiPriority w:val="99"/>
    <w:semiHidden/>
    <w:qFormat/>
    <w:rsid w:val="003E13D0"/>
    <w:rPr>
      <w:rFonts w:ascii="Times New Roman" w:eastAsia="Times New Roman" w:hAnsi="Times New Roman" w:cs="Times New Roman"/>
      <w:sz w:val="20"/>
      <w:szCs w:val="20"/>
      <w:lang w:eastAsia="ru-RU"/>
    </w:rPr>
  </w:style>
  <w:style w:type="character" w:customStyle="1" w:styleId="FootnoteCharacters">
    <w:name w:val="Footnote Characters"/>
    <w:basedOn w:val="a0"/>
    <w:uiPriority w:val="99"/>
    <w:semiHidden/>
    <w:unhideWhenUsed/>
    <w:qFormat/>
    <w:rsid w:val="00DD7B2A"/>
    <w:rPr>
      <w:vertAlign w:val="superscript"/>
    </w:rPr>
  </w:style>
  <w:style w:type="character" w:customStyle="1" w:styleId="FootnoteAnchor">
    <w:name w:val="Footnote Anchor"/>
    <w:rPr>
      <w:rFonts w:cs="Times New Roman"/>
      <w:vertAlign w:val="superscript"/>
    </w:rPr>
  </w:style>
  <w:style w:type="character" w:customStyle="1" w:styleId="a4">
    <w:name w:val="Верхний колонтитул Знак"/>
    <w:basedOn w:val="a0"/>
    <w:uiPriority w:val="99"/>
    <w:qFormat/>
    <w:rsid w:val="003E13D0"/>
    <w:rPr>
      <w:rFonts w:ascii="Times New Roman" w:eastAsia="Times New Roman" w:hAnsi="Times New Roman" w:cs="Times New Roman"/>
      <w:sz w:val="24"/>
      <w:szCs w:val="24"/>
      <w:lang w:eastAsia="ru-RU"/>
    </w:rPr>
  </w:style>
  <w:style w:type="character" w:styleId="a5">
    <w:name w:val="page number"/>
    <w:basedOn w:val="a0"/>
    <w:uiPriority w:val="99"/>
    <w:qFormat/>
    <w:rsid w:val="003E13D0"/>
    <w:rPr>
      <w:rFonts w:cs="Times New Roman"/>
    </w:rPr>
  </w:style>
  <w:style w:type="character" w:customStyle="1" w:styleId="InternetLink">
    <w:name w:val="Internet Link"/>
    <w:basedOn w:val="a0"/>
    <w:uiPriority w:val="99"/>
    <w:semiHidden/>
    <w:unhideWhenUsed/>
    <w:rsid w:val="00A718CB"/>
    <w:rPr>
      <w:color w:val="0000FF"/>
      <w:u w:val="single"/>
    </w:rPr>
  </w:style>
  <w:style w:type="character" w:customStyle="1" w:styleId="a6">
    <w:name w:val="Текст выноски Знак"/>
    <w:basedOn w:val="a0"/>
    <w:uiPriority w:val="99"/>
    <w:semiHidden/>
    <w:qFormat/>
    <w:rsid w:val="00A609D1"/>
    <w:rPr>
      <w:rFonts w:ascii="Tahoma" w:hAnsi="Tahoma" w:cs="Tahoma"/>
      <w:sz w:val="16"/>
      <w:szCs w:val="16"/>
    </w:rPr>
  </w:style>
  <w:style w:type="character" w:styleId="a7">
    <w:name w:val="Emphasis"/>
    <w:basedOn w:val="a0"/>
    <w:uiPriority w:val="20"/>
    <w:qFormat/>
    <w:rsid w:val="005F206B"/>
    <w:rPr>
      <w:i/>
      <w:iCs/>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eastAsia="Calibri" w:cs="Times New Roman"/>
      <w:color w:val="000000"/>
    </w:rPr>
  </w:style>
  <w:style w:type="character" w:customStyle="1" w:styleId="ListLabel5">
    <w:name w:val="ListLabel 5"/>
    <w:qFormat/>
    <w:rPr>
      <w:rFonts w:ascii="Times New Roman" w:eastAsia="Times New Roman" w:hAnsi="Times New Roman" w:cs="Times New Roman"/>
      <w:bCs/>
      <w:sz w:val="24"/>
      <w:szCs w:val="24"/>
      <w:lang w:eastAsia="ru-RU"/>
    </w:rPr>
  </w:style>
  <w:style w:type="character" w:customStyle="1" w:styleId="ListLabel6">
    <w:name w:val="ListLabel 6"/>
    <w:qFormat/>
    <w:rPr>
      <w:rFonts w:ascii="Times New Roman" w:hAnsi="Times New Roman" w:cs="Times New Roman"/>
      <w:sz w:val="24"/>
      <w:szCs w:val="24"/>
    </w:rPr>
  </w:style>
  <w:style w:type="character" w:customStyle="1" w:styleId="ListLabel7">
    <w:name w:val="ListLabel 7"/>
    <w:qFormat/>
    <w:rPr>
      <w:rFonts w:ascii="Times New Roman" w:eastAsia="Times New Roman" w:hAnsi="Times New Roman" w:cs="Times New Roman"/>
      <w:sz w:val="24"/>
      <w:szCs w:val="24"/>
      <w:lang w:eastAsia="ru-RU"/>
    </w:rPr>
  </w:style>
  <w:style w:type="character" w:customStyle="1" w:styleId="ListLabel8">
    <w:name w:val="ListLabel 8"/>
    <w:qFormat/>
    <w:rPr>
      <w:rFonts w:ascii="Times New Roman" w:eastAsia="Times New Roman" w:hAnsi="Times New Roman" w:cs="Times New Roman"/>
      <w:sz w:val="24"/>
      <w:szCs w:val="24"/>
    </w:rPr>
  </w:style>
  <w:style w:type="character" w:customStyle="1" w:styleId="ListLabel9">
    <w:name w:val="ListLabel 9"/>
    <w:qFormat/>
    <w:rPr>
      <w:rFonts w:ascii="Times New Roman" w:eastAsia="Times New Roman" w:hAnsi="Times New Roman" w:cs="Times New Roman"/>
      <w:bCs/>
      <w:sz w:val="24"/>
      <w:szCs w:val="24"/>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10">
    <w:name w:val="ListLabel 10"/>
    <w:qFormat/>
    <w:rPr>
      <w:rFonts w:ascii="Times New Roman" w:eastAsia="Times New Roman" w:hAnsi="Times New Roman" w:cs="Times New Roman"/>
      <w:bCs/>
      <w:sz w:val="24"/>
      <w:szCs w:val="24"/>
      <w:lang w:eastAsia="ru-RU"/>
    </w:rPr>
  </w:style>
  <w:style w:type="character" w:customStyle="1" w:styleId="ListLabel11">
    <w:name w:val="ListLabel 11"/>
    <w:qFormat/>
    <w:rPr>
      <w:rFonts w:ascii="Times New Roman" w:hAnsi="Times New Roman" w:cs="Times New Roman"/>
      <w:sz w:val="24"/>
      <w:szCs w:val="24"/>
    </w:rPr>
  </w:style>
  <w:style w:type="character" w:customStyle="1" w:styleId="ListLabel12">
    <w:name w:val="ListLabel 12"/>
    <w:qFormat/>
    <w:rPr>
      <w:rFonts w:ascii="Times New Roman" w:eastAsia="Times New Roman" w:hAnsi="Times New Roman" w:cs="Times New Roman"/>
      <w:sz w:val="24"/>
      <w:szCs w:val="24"/>
      <w:lang w:eastAsia="ru-RU"/>
    </w:rPr>
  </w:style>
  <w:style w:type="character" w:customStyle="1" w:styleId="ListLabel13">
    <w:name w:val="ListLabel 13"/>
    <w:qFormat/>
    <w:rPr>
      <w:rFonts w:ascii="Times New Roman" w:eastAsia="Times New Roman" w:hAnsi="Times New Roman" w:cs="Times New Roman"/>
      <w:sz w:val="24"/>
      <w:szCs w:val="24"/>
    </w:rPr>
  </w:style>
  <w:style w:type="character" w:customStyle="1" w:styleId="ListLabel14">
    <w:name w:val="ListLabel 14"/>
    <w:qFormat/>
    <w:rPr>
      <w:rFonts w:ascii="Times New Roman" w:eastAsia="Times New Roman" w:hAnsi="Times New Roman" w:cs="Times New Roman"/>
      <w:bCs/>
      <w:sz w:val="24"/>
      <w:szCs w:val="24"/>
    </w:rPr>
  </w:style>
  <w:style w:type="character" w:customStyle="1" w:styleId="ListLabel15">
    <w:name w:val="ListLabel 15"/>
    <w:qFormat/>
    <w:rPr>
      <w:rFonts w:ascii="Times New Roman" w:eastAsia="Times New Roman" w:hAnsi="Times New Roman" w:cs="Times New Roman"/>
      <w:bCs/>
      <w:sz w:val="24"/>
      <w:szCs w:val="24"/>
      <w:lang w:eastAsia="ru-RU"/>
    </w:rPr>
  </w:style>
  <w:style w:type="character" w:customStyle="1" w:styleId="ListLabel16">
    <w:name w:val="ListLabel 16"/>
    <w:qFormat/>
    <w:rPr>
      <w:rFonts w:ascii="Times New Roman" w:hAnsi="Times New Roman" w:cs="Times New Roman"/>
      <w:sz w:val="24"/>
      <w:szCs w:val="24"/>
    </w:rPr>
  </w:style>
  <w:style w:type="character" w:customStyle="1" w:styleId="ListLabel17">
    <w:name w:val="ListLabel 17"/>
    <w:qFormat/>
    <w:rPr>
      <w:rFonts w:ascii="Times New Roman" w:eastAsia="Times New Roman" w:hAnsi="Times New Roman" w:cs="Times New Roman"/>
      <w:sz w:val="24"/>
      <w:szCs w:val="24"/>
      <w:lang w:eastAsia="ru-RU"/>
    </w:rPr>
  </w:style>
  <w:style w:type="character" w:customStyle="1" w:styleId="ListLabel18">
    <w:name w:val="ListLabel 18"/>
    <w:qFormat/>
    <w:rPr>
      <w:rFonts w:ascii="Times New Roman" w:eastAsia="Times New Roman" w:hAnsi="Times New Roman" w:cs="Times New Roman"/>
      <w:sz w:val="24"/>
      <w:szCs w:val="24"/>
    </w:rPr>
  </w:style>
  <w:style w:type="character" w:customStyle="1" w:styleId="ListLabel19">
    <w:name w:val="ListLabel 19"/>
    <w:qFormat/>
    <w:rPr>
      <w:rFonts w:ascii="Times New Roman" w:eastAsia="Times New Roman" w:hAnsi="Times New Roman" w:cs="Times New Roman"/>
      <w:bCs/>
      <w:sz w:val="24"/>
      <w:szCs w:val="24"/>
    </w:rPr>
  </w:style>
  <w:style w:type="character" w:customStyle="1" w:styleId="ListLabel20">
    <w:name w:val="ListLabel 20"/>
    <w:qFormat/>
    <w:rPr>
      <w:rFonts w:ascii="Times New Roman" w:eastAsia="Times New Roman" w:hAnsi="Times New Roman" w:cs="Times New Roman"/>
      <w:bCs/>
      <w:sz w:val="24"/>
      <w:szCs w:val="24"/>
      <w:lang w:eastAsia="ru-RU"/>
    </w:rPr>
  </w:style>
  <w:style w:type="character" w:customStyle="1" w:styleId="ListLabel21">
    <w:name w:val="ListLabel 21"/>
    <w:qFormat/>
    <w:rPr>
      <w:rFonts w:ascii="Times New Roman" w:hAnsi="Times New Roman" w:cs="Times New Roman"/>
      <w:sz w:val="24"/>
      <w:szCs w:val="24"/>
    </w:rPr>
  </w:style>
  <w:style w:type="character" w:customStyle="1" w:styleId="ListLabel22">
    <w:name w:val="ListLabel 22"/>
    <w:qFormat/>
    <w:rPr>
      <w:rFonts w:ascii="Times New Roman" w:eastAsia="Times New Roman" w:hAnsi="Times New Roman" w:cs="Times New Roman"/>
      <w:sz w:val="24"/>
      <w:szCs w:val="24"/>
      <w:lang w:eastAsia="ru-RU"/>
    </w:rPr>
  </w:style>
  <w:style w:type="character" w:customStyle="1" w:styleId="ListLabel23">
    <w:name w:val="ListLabel 23"/>
    <w:qFormat/>
    <w:rPr>
      <w:rFonts w:ascii="Times New Roman" w:eastAsia="Times New Roman" w:hAnsi="Times New Roman" w:cs="Times New Roman"/>
      <w:sz w:val="24"/>
      <w:szCs w:val="24"/>
    </w:rPr>
  </w:style>
  <w:style w:type="character" w:customStyle="1" w:styleId="ListLabel24">
    <w:name w:val="ListLabel 24"/>
    <w:qFormat/>
    <w:rPr>
      <w:rFonts w:ascii="Times New Roman" w:eastAsia="Times New Roman" w:hAnsi="Times New Roman" w:cs="Times New Roman"/>
      <w:bCs/>
      <w:sz w:val="24"/>
      <w:szCs w:val="24"/>
    </w:rPr>
  </w:style>
  <w:style w:type="character" w:customStyle="1" w:styleId="ListLabel25">
    <w:name w:val="ListLabel 25"/>
    <w:qFormat/>
    <w:rPr>
      <w:rFonts w:ascii="Times New Roman" w:eastAsia="Times New Roman" w:hAnsi="Times New Roman" w:cs="Times New Roman"/>
      <w:bCs/>
      <w:sz w:val="24"/>
      <w:szCs w:val="24"/>
      <w:highlight w:val="yellow"/>
      <w:lang w:eastAsia="ru-RU"/>
    </w:rPr>
  </w:style>
  <w:style w:type="character" w:customStyle="1" w:styleId="ListLabel26">
    <w:name w:val="ListLabel 26"/>
    <w:qFormat/>
    <w:rPr>
      <w:rFonts w:ascii="Times New Roman" w:eastAsia="Times New Roman" w:hAnsi="Times New Roman" w:cs="Times New Roman"/>
      <w:bCs/>
      <w:sz w:val="24"/>
      <w:szCs w:val="24"/>
      <w:lang w:eastAsia="ru-RU"/>
    </w:rPr>
  </w:style>
  <w:style w:type="character" w:customStyle="1" w:styleId="ListLabel27">
    <w:name w:val="ListLabel 27"/>
    <w:qFormat/>
    <w:rPr>
      <w:rFonts w:ascii="Times New Roman" w:hAnsi="Times New Roman" w:cs="Times New Roman"/>
      <w:sz w:val="24"/>
      <w:szCs w:val="24"/>
    </w:rPr>
  </w:style>
  <w:style w:type="character" w:customStyle="1" w:styleId="ListLabel28">
    <w:name w:val="ListLabel 28"/>
    <w:qFormat/>
    <w:rPr>
      <w:rFonts w:ascii="Times New Roman" w:eastAsia="Times New Roman" w:hAnsi="Times New Roman" w:cs="Times New Roman"/>
      <w:sz w:val="24"/>
      <w:szCs w:val="24"/>
      <w:lang w:eastAsia="ru-RU"/>
    </w:rPr>
  </w:style>
  <w:style w:type="character" w:customStyle="1" w:styleId="ListLabel29">
    <w:name w:val="ListLabel 29"/>
    <w:qFormat/>
    <w:rPr>
      <w:rFonts w:ascii="Times New Roman" w:eastAsia="Times New Roman" w:hAnsi="Times New Roman" w:cs="Times New Roman"/>
      <w:sz w:val="24"/>
      <w:szCs w:val="24"/>
    </w:rPr>
  </w:style>
  <w:style w:type="character" w:customStyle="1" w:styleId="ListLabel30">
    <w:name w:val="ListLabel 30"/>
    <w:qFormat/>
    <w:rPr>
      <w:rFonts w:ascii="Times New Roman" w:eastAsia="Times New Roman" w:hAnsi="Times New Roman" w:cs="Times New Roman"/>
      <w:bCs/>
      <w:sz w:val="24"/>
      <w:szCs w:val="24"/>
    </w:rPr>
  </w:style>
  <w:style w:type="character" w:customStyle="1" w:styleId="ListLabel31">
    <w:name w:val="ListLabel 31"/>
    <w:qFormat/>
    <w:rPr>
      <w:rFonts w:ascii="Times New Roman" w:eastAsia="Times New Roman" w:hAnsi="Times New Roman" w:cs="Times New Roman"/>
      <w:bCs/>
      <w:sz w:val="24"/>
      <w:szCs w:val="24"/>
      <w:highlight w:val="yellow"/>
      <w:lang w:eastAsia="ru-RU"/>
    </w:rPr>
  </w:style>
  <w:style w:type="character" w:customStyle="1" w:styleId="ListLabel32">
    <w:name w:val="ListLabel 32"/>
    <w:qFormat/>
    <w:rPr>
      <w:rFonts w:ascii="Times New Roman" w:eastAsia="Times New Roman" w:hAnsi="Times New Roman" w:cs="Times New Roman"/>
      <w:bCs/>
      <w:sz w:val="24"/>
      <w:szCs w:val="24"/>
      <w:lang w:eastAsia="ru-RU"/>
    </w:rPr>
  </w:style>
  <w:style w:type="character" w:customStyle="1" w:styleId="ListLabel33">
    <w:name w:val="ListLabel 33"/>
    <w:qFormat/>
    <w:rPr>
      <w:rFonts w:ascii="Times New Roman" w:hAnsi="Times New Roman" w:cs="Times New Roman"/>
      <w:sz w:val="24"/>
      <w:szCs w:val="24"/>
    </w:rPr>
  </w:style>
  <w:style w:type="character" w:customStyle="1" w:styleId="ListLabel34">
    <w:name w:val="ListLabel 34"/>
    <w:qFormat/>
    <w:rPr>
      <w:rFonts w:ascii="Times New Roman" w:eastAsia="Times New Roman" w:hAnsi="Times New Roman" w:cs="Times New Roman"/>
      <w:sz w:val="24"/>
      <w:szCs w:val="24"/>
      <w:lang w:eastAsia="ru-RU"/>
    </w:rPr>
  </w:style>
  <w:style w:type="character" w:customStyle="1" w:styleId="ListLabel35">
    <w:name w:val="ListLabel 35"/>
    <w:qFormat/>
    <w:rPr>
      <w:rFonts w:ascii="Times New Roman" w:eastAsia="Times New Roman" w:hAnsi="Times New Roman" w:cs="Times New Roman"/>
      <w:sz w:val="24"/>
      <w:szCs w:val="24"/>
    </w:rPr>
  </w:style>
  <w:style w:type="character" w:customStyle="1" w:styleId="ListLabel36">
    <w:name w:val="ListLabel 36"/>
    <w:qFormat/>
    <w:rPr>
      <w:rFonts w:ascii="Times New Roman" w:eastAsia="Times New Roman" w:hAnsi="Times New Roman" w:cs="Times New Roman"/>
      <w:bCs/>
      <w:sz w:val="24"/>
      <w:szCs w:val="24"/>
    </w:rPr>
  </w:style>
  <w:style w:type="character" w:customStyle="1" w:styleId="ListLabel37">
    <w:name w:val="ListLabel 37"/>
    <w:qFormat/>
    <w:rPr>
      <w:rFonts w:ascii="Times New Roman" w:eastAsia="Times New Roman" w:hAnsi="Times New Roman" w:cs="Times New Roman"/>
      <w:bCs/>
      <w:sz w:val="24"/>
      <w:szCs w:val="24"/>
      <w:highlight w:val="yellow"/>
      <w:lang w:eastAsia="ru-RU"/>
    </w:rPr>
  </w:style>
  <w:style w:type="character" w:customStyle="1" w:styleId="ListLabel38">
    <w:name w:val="ListLabel 38"/>
    <w:qFormat/>
    <w:rPr>
      <w:rFonts w:ascii="Times New Roman" w:hAnsi="Times New Roman"/>
      <w:b w:val="0"/>
      <w:strike w:val="0"/>
      <w:dstrike w:val="0"/>
      <w:color w:val="000000"/>
      <w:sz w:val="24"/>
      <w:szCs w:val="24"/>
      <w:u w:val="none"/>
      <w:effect w:val="none"/>
    </w:rPr>
  </w:style>
  <w:style w:type="character" w:customStyle="1" w:styleId="ListLabel39">
    <w:name w:val="ListLabel 39"/>
    <w:qFormat/>
    <w:rPr>
      <w:rFonts w:ascii="PT Astra Serif" w:eastAsiaTheme="minorHAnsi" w:hAnsi="PT Astra Serif"/>
    </w:rPr>
  </w:style>
  <w:style w:type="character" w:customStyle="1" w:styleId="ListLabel40">
    <w:name w:val="ListLabel 40"/>
    <w:qFormat/>
    <w:rPr>
      <w:rFonts w:ascii="PT Astra Serif" w:hAnsi="PT Astra Serif"/>
    </w:rPr>
  </w:style>
  <w:style w:type="character" w:customStyle="1" w:styleId="ListLabel41">
    <w:name w:val="ListLabel 41"/>
    <w:qFormat/>
    <w:rPr>
      <w:rFonts w:ascii="PT Astra Serif" w:eastAsiaTheme="minorHAnsi" w:hAnsi="PT Astra Serif"/>
    </w:rPr>
  </w:style>
  <w:style w:type="character" w:customStyle="1" w:styleId="ListLabel42">
    <w:name w:val="ListLabel 42"/>
    <w:qFormat/>
    <w:rPr>
      <w:rFonts w:ascii="PT Astra Serif" w:eastAsiaTheme="minorHAnsi" w:hAnsi="PT Astra Serif"/>
    </w:rPr>
  </w:style>
  <w:style w:type="character" w:customStyle="1" w:styleId="ListLabel43">
    <w:name w:val="ListLabel 43"/>
    <w:qFormat/>
    <w:rPr>
      <w:rFonts w:ascii="PT Astra Serif" w:hAnsi="PT Astra Serif"/>
      <w:color w:val="000000"/>
      <w:sz w:val="24"/>
      <w:szCs w:val="24"/>
      <w:u w:val="none"/>
    </w:rPr>
  </w:style>
  <w:style w:type="character" w:customStyle="1" w:styleId="ListLabel44">
    <w:name w:val="ListLabel 44"/>
    <w:qFormat/>
    <w:rPr>
      <w:rFonts w:ascii="PT Astra Serif" w:hAnsi="PT Astra Serif"/>
    </w:rPr>
  </w:style>
  <w:style w:type="character" w:customStyle="1" w:styleId="ListLabel45">
    <w:name w:val="ListLabel 45"/>
    <w:qFormat/>
    <w:rPr>
      <w:rFonts w:ascii="PT Astra Serif" w:eastAsiaTheme="minorHAnsi" w:hAnsi="PT Astra Serif"/>
    </w:rPr>
  </w:style>
  <w:style w:type="character" w:customStyle="1" w:styleId="ListLabel46">
    <w:name w:val="ListLabel 46"/>
    <w:qFormat/>
    <w:rPr>
      <w:rFonts w:ascii="PT Astra Serif" w:eastAsiaTheme="minorHAnsi" w:hAnsi="PT Astra Serif"/>
    </w:rPr>
  </w:style>
  <w:style w:type="character" w:customStyle="1" w:styleId="ListLabel47">
    <w:name w:val="ListLabel 47"/>
    <w:qFormat/>
    <w:rPr>
      <w:rFonts w:ascii="PT Astra Serif" w:eastAsiaTheme="minorHAnsi" w:hAnsi="PT Astra Serif"/>
    </w:rPr>
  </w:style>
  <w:style w:type="character" w:customStyle="1" w:styleId="ListLabel48">
    <w:name w:val="ListLabel 48"/>
    <w:qFormat/>
    <w:rPr>
      <w:rFonts w:ascii="PT Astra Serif" w:hAnsi="PT Astra Serif"/>
      <w:color w:val="000000"/>
      <w:sz w:val="24"/>
      <w:szCs w:val="24"/>
      <w:u w:val="none"/>
    </w:rPr>
  </w:style>
  <w:style w:type="paragraph" w:customStyle="1" w:styleId="Heading">
    <w:name w:val="Heading"/>
    <w:basedOn w:val="a"/>
    <w:next w:val="a8"/>
    <w:qFormat/>
    <w:pPr>
      <w:keepNext/>
      <w:spacing w:before="240" w:after="120"/>
    </w:pPr>
    <w:rPr>
      <w:rFonts w:ascii="Arial" w:eastAsia="Microsoft YaHei" w:hAnsi="Arial" w:cs="Lucida Sans"/>
      <w:sz w:val="28"/>
      <w:szCs w:val="28"/>
    </w:rPr>
  </w:style>
  <w:style w:type="paragraph" w:styleId="a8">
    <w:name w:val="Body Text"/>
    <w:basedOn w:val="a"/>
    <w:pPr>
      <w:spacing w:after="140"/>
    </w:p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sz w:val="24"/>
      <w:szCs w:val="24"/>
    </w:rPr>
  </w:style>
  <w:style w:type="paragraph" w:customStyle="1" w:styleId="Index">
    <w:name w:val="Index"/>
    <w:basedOn w:val="a"/>
    <w:qFormat/>
    <w:pPr>
      <w:suppressLineNumbers/>
    </w:pPr>
    <w:rPr>
      <w:rFonts w:cs="Lucida Sans"/>
    </w:rPr>
  </w:style>
  <w:style w:type="paragraph" w:customStyle="1" w:styleId="ConsPlusNormal">
    <w:name w:val="ConsPlusNormal"/>
    <w:uiPriority w:val="99"/>
    <w:qFormat/>
    <w:rsid w:val="003E13D0"/>
    <w:rPr>
      <w:rFonts w:ascii="Arial CYR" w:eastAsia="Times New Roman" w:hAnsi="Arial CYR" w:cs="Arial CYR"/>
      <w:sz w:val="28"/>
      <w:szCs w:val="28"/>
      <w:lang w:eastAsia="ru-RU"/>
    </w:rPr>
  </w:style>
  <w:style w:type="paragraph" w:styleId="ab">
    <w:name w:val="footnote text"/>
    <w:basedOn w:val="a"/>
    <w:uiPriority w:val="99"/>
    <w:semiHidden/>
    <w:rsid w:val="003E13D0"/>
    <w:pPr>
      <w:spacing w:after="0" w:line="240" w:lineRule="auto"/>
    </w:pPr>
    <w:rPr>
      <w:rFonts w:ascii="Times New Roman" w:eastAsia="Times New Roman" w:hAnsi="Times New Roman" w:cs="Times New Roman"/>
      <w:sz w:val="20"/>
      <w:szCs w:val="20"/>
      <w:lang w:eastAsia="ru-RU"/>
    </w:rPr>
  </w:style>
  <w:style w:type="paragraph" w:styleId="ac">
    <w:name w:val="header"/>
    <w:basedOn w:val="a"/>
    <w:uiPriority w:val="99"/>
    <w:rsid w:val="003E13D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customStyle="1" w:styleId="s9">
    <w:name w:val="s_9"/>
    <w:basedOn w:val="a"/>
    <w:qFormat/>
    <w:rsid w:val="00223EA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qFormat/>
    <w:rsid w:val="00223EA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223EA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qFormat/>
    <w:rsid w:val="00223EA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qFormat/>
    <w:rsid w:val="00223EA4"/>
    <w:pPr>
      <w:spacing w:beforeAutospacing="1"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496128"/>
    <w:pPr>
      <w:ind w:left="720"/>
      <w:contextualSpacing/>
    </w:pPr>
  </w:style>
  <w:style w:type="paragraph" w:styleId="ae">
    <w:name w:val="Balloon Text"/>
    <w:basedOn w:val="a"/>
    <w:uiPriority w:val="99"/>
    <w:semiHidden/>
    <w:unhideWhenUsed/>
    <w:qFormat/>
    <w:rsid w:val="00A609D1"/>
    <w:pPr>
      <w:spacing w:after="0" w:line="240" w:lineRule="auto"/>
    </w:pPr>
    <w:rPr>
      <w:rFonts w:ascii="Tahoma" w:hAnsi="Tahoma" w:cs="Tahoma"/>
      <w:sz w:val="16"/>
      <w:szCs w:val="16"/>
    </w:rPr>
  </w:style>
  <w:style w:type="paragraph" w:customStyle="1" w:styleId="s15">
    <w:name w:val="s_15"/>
    <w:basedOn w:val="a"/>
    <w:qFormat/>
    <w:rsid w:val="00A51641"/>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FrameContents">
    <w:name w:val="Frame Contents"/>
    <w:basedOn w:val="a"/>
    <w:qFormat/>
  </w:style>
  <w:style w:type="numbering" w:customStyle="1" w:styleId="1">
    <w:name w:val="Нет списка1"/>
    <w:uiPriority w:val="99"/>
    <w:semiHidden/>
    <w:unhideWhenUsed/>
    <w:qFormat/>
    <w:rsid w:val="003E13D0"/>
  </w:style>
  <w:style w:type="paragraph" w:styleId="af">
    <w:name w:val="Body Text Indent"/>
    <w:basedOn w:val="a"/>
    <w:link w:val="af0"/>
    <w:uiPriority w:val="99"/>
    <w:semiHidden/>
    <w:unhideWhenUsed/>
    <w:rsid w:val="002B4D23"/>
    <w:pPr>
      <w:spacing w:after="120"/>
      <w:ind w:left="283"/>
    </w:pPr>
  </w:style>
  <w:style w:type="character" w:customStyle="1" w:styleId="af0">
    <w:name w:val="Основной текст с отступом Знак"/>
    <w:basedOn w:val="a0"/>
    <w:link w:val="af"/>
    <w:uiPriority w:val="99"/>
    <w:semiHidden/>
    <w:rsid w:val="002B4D23"/>
    <w:rPr>
      <w:sz w:val="22"/>
    </w:rPr>
  </w:style>
  <w:style w:type="character" w:styleId="af1">
    <w:name w:val="Hyperlink"/>
    <w:basedOn w:val="a0"/>
    <w:uiPriority w:val="99"/>
    <w:unhideWhenUsed/>
    <w:rsid w:val="002B4D23"/>
    <w:rPr>
      <w:color w:val="0000FF" w:themeColor="hyperlink"/>
      <w:u w:val="single"/>
    </w:rPr>
  </w:style>
  <w:style w:type="paragraph" w:styleId="3">
    <w:name w:val="Body Text Indent 3"/>
    <w:basedOn w:val="a"/>
    <w:link w:val="30"/>
    <w:uiPriority w:val="99"/>
    <w:semiHidden/>
    <w:unhideWhenUsed/>
    <w:rsid w:val="00904817"/>
    <w:pPr>
      <w:spacing w:after="120"/>
      <w:ind w:left="283"/>
    </w:pPr>
    <w:rPr>
      <w:sz w:val="16"/>
      <w:szCs w:val="16"/>
    </w:rPr>
  </w:style>
  <w:style w:type="character" w:customStyle="1" w:styleId="30">
    <w:name w:val="Основной текст с отступом 3 Знак"/>
    <w:basedOn w:val="a0"/>
    <w:link w:val="3"/>
    <w:uiPriority w:val="99"/>
    <w:semiHidden/>
    <w:rsid w:val="00904817"/>
    <w:rPr>
      <w:sz w:val="16"/>
      <w:szCs w:val="16"/>
    </w:rPr>
  </w:style>
  <w:style w:type="character" w:customStyle="1" w:styleId="10">
    <w:name w:val="Неразрешенное упоминание1"/>
    <w:basedOn w:val="a0"/>
    <w:uiPriority w:val="99"/>
    <w:semiHidden/>
    <w:unhideWhenUsed/>
    <w:rsid w:val="0076200C"/>
    <w:rPr>
      <w:color w:val="605E5C"/>
      <w:shd w:val="clear" w:color="auto" w:fill="E1DFDD"/>
    </w:rPr>
  </w:style>
  <w:style w:type="paragraph" w:customStyle="1" w:styleId="11">
    <w:name w:val="Название1"/>
    <w:basedOn w:val="a"/>
    <w:qFormat/>
    <w:rsid w:val="004E7B4C"/>
    <w:pPr>
      <w:spacing w:after="0" w:line="240" w:lineRule="auto"/>
      <w:jc w:val="center"/>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avo-minjust.ru"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6BD5611BCABEFD6A182FC93579F49D849910943971B5C3297C5881DED933C45643AB9FED848E8B7DB7BBDuFu3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81F8EFEAB483F414D0C833117B2738FFD2A4AC04A690196AD885922D69233F43FB48D486F1EEEA850627C872A9A33EAF1E3C0D9h4u4L"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509331&amp;date=28.07.2025&amp;demo=2" TargetMode="External"/><Relationship Id="rId10" Type="http://schemas.openxmlformats.org/officeDocument/2006/relationships/hyperlink" Target="http://garant03.ru99-loc.minjus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1087;&#1088;&#1072;&#1074;&#1086;-&#1084;&#1080;&#1085;&#1102;&#1089;&#1090;.&#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57CD8DA5DE4047A240C3A5A9FD1715"/>
        <w:category>
          <w:name w:val="Общие"/>
          <w:gallery w:val="placeholder"/>
        </w:category>
        <w:types>
          <w:type w:val="bbPlcHdr"/>
        </w:types>
        <w:behaviors>
          <w:behavior w:val="content"/>
        </w:behaviors>
        <w:guid w:val="{0F2B79B9-534D-479A-B84B-91D221A565F9}"/>
      </w:docPartPr>
      <w:docPartBody>
        <w:p w:rsidR="003C33CA" w:rsidRDefault="00CD4A75" w:rsidP="00CD4A75">
          <w:pPr>
            <w:pStyle w:val="CE57CD8DA5DE4047A240C3A5A9FD1715"/>
          </w:pPr>
          <w:r w:rsidRPr="0029154C">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CYR">
    <w:panose1 w:val="020B0604020202020204"/>
    <w:charset w:val="CC"/>
    <w:family w:val="roman"/>
    <w:pitch w:val="variable"/>
  </w:font>
  <w:font w:name="YS Tex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A75"/>
    <w:rsid w:val="00060C8F"/>
    <w:rsid w:val="000D62F9"/>
    <w:rsid w:val="0012116A"/>
    <w:rsid w:val="00173EEC"/>
    <w:rsid w:val="0018180A"/>
    <w:rsid w:val="001D4734"/>
    <w:rsid w:val="003074D1"/>
    <w:rsid w:val="003C33CA"/>
    <w:rsid w:val="004257E6"/>
    <w:rsid w:val="0059094F"/>
    <w:rsid w:val="007A31CD"/>
    <w:rsid w:val="00864570"/>
    <w:rsid w:val="00A153D1"/>
    <w:rsid w:val="00AF63F3"/>
    <w:rsid w:val="00AF7D9B"/>
    <w:rsid w:val="00B039AE"/>
    <w:rsid w:val="00C9357E"/>
    <w:rsid w:val="00CD4A75"/>
    <w:rsid w:val="00DA1B8D"/>
    <w:rsid w:val="00DA551E"/>
    <w:rsid w:val="00EB02D5"/>
    <w:rsid w:val="00EF4815"/>
    <w:rsid w:val="00FD6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4A75"/>
    <w:rPr>
      <w:color w:val="808080"/>
    </w:rPr>
  </w:style>
  <w:style w:type="paragraph" w:customStyle="1" w:styleId="CE57CD8DA5DE4047A240C3A5A9FD1715">
    <w:name w:val="CE57CD8DA5DE4047A240C3A5A9FD1715"/>
    <w:rsid w:val="00CD4A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E9670-A490-44BA-9A35-63DDD45F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69</Pages>
  <Words>33481</Words>
  <Characters>190848</Characters>
  <Application>Microsoft Office Word</Application>
  <DocSecurity>0</DocSecurity>
  <Lines>1590</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223882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Санюк Маргарита Анатольевна</dc:creator>
  <cp:lastModifiedBy>Козин Анатолий Сергеевич</cp:lastModifiedBy>
  <cp:revision>7</cp:revision>
  <cp:lastPrinted>2026-05-14T13:54:00Z</cp:lastPrinted>
  <dcterms:created xsi:type="dcterms:W3CDTF">2026-04-01T15:16:00Z</dcterms:created>
  <dcterms:modified xsi:type="dcterms:W3CDTF">2026-05-26T12:46:00Z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Минюст России</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